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b/>
          <w:sz w:val="18"/>
          <w:szCs w:val="18"/>
        </w:rPr>
      </w:pPr>
      <w:r>
        <w:rPr>
          <w:rFonts w:hint="eastAsia" w:ascii="Times New Roman" w:hAnsi="Times New Roman"/>
          <w:b/>
          <w:sz w:val="18"/>
          <w:szCs w:val="18"/>
        </w:rPr>
        <w:t>000</w:t>
      </w:r>
      <w:r>
        <w:rPr>
          <w:rFonts w:hint="eastAsia" w:ascii="Times New Roman" w:hAnsi="Times New Roman"/>
          <w:b/>
          <w:sz w:val="18"/>
          <w:szCs w:val="18"/>
          <w:lang w:val="en-US" w:eastAsia="zh-CN"/>
        </w:rPr>
        <w:t>8</w:t>
      </w:r>
      <w:r>
        <w:rPr>
          <w:rFonts w:hint="eastAsia" w:ascii="Times New Roman" w:hAnsi="Times New Roman"/>
          <w:b/>
          <w:sz w:val="18"/>
          <w:szCs w:val="18"/>
        </w:rPr>
        <w:t xml:space="preserve"> 仲裁 申诉等相关法规  单选76 多选34 共110题</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下列所给选项中</w:t>
            </w:r>
            <w:r>
              <w:rPr>
                <w:rFonts w:ascii="Times New Roman" w:hAnsi="Times New Roman" w:cs="宋体"/>
                <w:spacing w:val="-14"/>
                <w:position w:val="7"/>
                <w:sz w:val="18"/>
                <w:szCs w:val="18"/>
              </w:rPr>
              <w:t>，</w:t>
            </w:r>
            <w:r>
              <w:rPr>
                <w:rFonts w:ascii="Times New Roman" w:hAnsi="Times New Roman" w:cs="宋体"/>
                <w:position w:val="7"/>
                <w:sz w:val="18"/>
                <w:szCs w:val="18"/>
              </w:rPr>
              <w:t>关于仲裁管辖的表达</w:t>
            </w:r>
            <w:r>
              <w:rPr>
                <w:rFonts w:ascii="Times New Roman" w:hAnsi="Times New Roman" w:cs="宋体"/>
                <w:spacing w:val="-14"/>
                <w:position w:val="7"/>
                <w:sz w:val="18"/>
                <w:szCs w:val="18"/>
              </w:rPr>
              <w:t>，</w:t>
            </w:r>
            <w:r>
              <w:rPr>
                <w:rFonts w:ascii="Times New Roman" w:hAnsi="Times New Roman" w:cs="宋体"/>
                <w:position w:val="7"/>
                <w:sz w:val="18"/>
                <w:szCs w:val="18"/>
              </w:rPr>
              <w:t>正确的是（</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9" w:lineRule="auto"/>
              <w:ind w:firstLine="3"/>
              <w:rPr>
                <w:rStyle w:val="5"/>
                <w:rFonts w:ascii="Times New Roman" w:hAnsi="Times New Roman"/>
                <w:sz w:val="18"/>
                <w:szCs w:val="18"/>
              </w:rPr>
            </w:pPr>
            <w:r>
              <w:rPr>
                <w:rFonts w:ascii="Times New Roman" w:hAnsi="Times New Roman" w:cs="宋体"/>
                <w:sz w:val="18"/>
                <w:szCs w:val="18"/>
              </w:rPr>
              <w:t>实行级别管辖</w:t>
            </w:r>
            <w:r>
              <w:rPr>
                <w:rFonts w:ascii="Times New Roman" w:hAnsi="Times New Roman" w:cs="宋体"/>
                <w:spacing w:val="-2"/>
                <w:sz w:val="18"/>
                <w:szCs w:val="18"/>
              </w:rPr>
              <w:t>，</w:t>
            </w:r>
            <w:r>
              <w:rPr>
                <w:rFonts w:ascii="Times New Roman" w:hAnsi="Times New Roman" w:cs="宋体"/>
                <w:sz w:val="18"/>
                <w:szCs w:val="18"/>
              </w:rPr>
              <w:t>但不实行地域管辖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实行地域管辖</w:t>
            </w:r>
            <w:r>
              <w:rPr>
                <w:rFonts w:ascii="Times New Roman" w:hAnsi="Times New Roman" w:cs="宋体"/>
                <w:spacing w:val="-4"/>
                <w:sz w:val="18"/>
                <w:szCs w:val="18"/>
              </w:rPr>
              <w:t>，</w:t>
            </w:r>
            <w:r>
              <w:rPr>
                <w:rFonts w:ascii="Times New Roman" w:hAnsi="Times New Roman" w:cs="宋体"/>
                <w:sz w:val="18"/>
                <w:szCs w:val="18"/>
              </w:rPr>
              <w:t>但不实行级别管辖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既不实行级别管辖</w:t>
            </w:r>
            <w:r>
              <w:rPr>
                <w:rFonts w:ascii="Times New Roman" w:hAnsi="Times New Roman" w:cs="宋体"/>
                <w:spacing w:val="-7"/>
                <w:position w:val="7"/>
                <w:sz w:val="18"/>
                <w:szCs w:val="18"/>
              </w:rPr>
              <w:t>，</w:t>
            </w:r>
            <w:r>
              <w:rPr>
                <w:rFonts w:ascii="Times New Roman" w:hAnsi="Times New Roman" w:cs="宋体"/>
                <w:position w:val="7"/>
                <w:sz w:val="18"/>
                <w:szCs w:val="18"/>
              </w:rPr>
              <w:t>也不实行地域管辖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既实行级别管辖</w:t>
            </w:r>
            <w:r>
              <w:rPr>
                <w:rFonts w:ascii="Times New Roman" w:hAnsi="Times New Roman" w:cs="宋体"/>
                <w:spacing w:val="-5"/>
                <w:sz w:val="18"/>
                <w:szCs w:val="18"/>
              </w:rPr>
              <w:t>，</w:t>
            </w:r>
            <w:r>
              <w:rPr>
                <w:rFonts w:ascii="Times New Roman" w:hAnsi="Times New Roman" w:cs="宋体"/>
                <w:sz w:val="18"/>
                <w:szCs w:val="18"/>
              </w:rPr>
              <w:t>也实行地域管辖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行政机关根据公民.法人或者其他组织的申请</w:t>
            </w:r>
            <w:r>
              <w:rPr>
                <w:rFonts w:ascii="Times New Roman" w:hAnsi="Times New Roman" w:cs="宋体"/>
                <w:spacing w:val="-11"/>
                <w:sz w:val="18"/>
                <w:szCs w:val="18"/>
              </w:rPr>
              <w:t>，</w:t>
            </w:r>
            <w:r>
              <w:rPr>
                <w:rFonts w:ascii="Times New Roman" w:hAnsi="Times New Roman" w:cs="宋体"/>
                <w:sz w:val="18"/>
                <w:szCs w:val="18"/>
              </w:rPr>
              <w:t>经依法审查</w:t>
            </w:r>
            <w:r>
              <w:rPr>
                <w:rFonts w:ascii="Times New Roman" w:hAnsi="Times New Roman" w:cs="宋体"/>
                <w:spacing w:val="-11"/>
                <w:sz w:val="18"/>
                <w:szCs w:val="18"/>
              </w:rPr>
              <w:t>，</w:t>
            </w:r>
            <w:r>
              <w:rPr>
                <w:rFonts w:ascii="Times New Roman" w:hAnsi="Times New Roman" w:cs="宋体"/>
                <w:sz w:val="18"/>
                <w:szCs w:val="18"/>
              </w:rPr>
              <w:t>准予其从事特定活动的行政管理行为是（</w:t>
            </w:r>
            <w:r>
              <w:rPr>
                <w:rFonts w:ascii="Times New Roman" w:hAnsi="Times New Roman"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行政许可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w:t>
            </w:r>
            <w:r>
              <w:rPr>
                <w:rFonts w:ascii="Times New Roman" w:hAnsi="Times New Roman" w:cs="宋体"/>
                <w:sz w:val="18"/>
                <w:szCs w:val="18"/>
              </w:rPr>
              <w:t>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6"/>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color w:val="auto"/>
                <w:kern w:val="0"/>
                <w:sz w:val="18"/>
                <w:szCs w:val="18"/>
                <w:lang w:eastAsia="zh-CN"/>
              </w:rPr>
              <w:t>13</w:t>
            </w:r>
            <w:r>
              <w:rPr>
                <w:rFonts w:hint="eastAsia" w:ascii="Times New Roman" w:hAnsi="Times New Roman"/>
                <w:color w:val="auto"/>
                <w:kern w:val="0"/>
                <w:sz w:val="18"/>
                <w:szCs w:val="18"/>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行政机关或法定授权的组织</w:t>
            </w:r>
            <w:r>
              <w:rPr>
                <w:rFonts w:ascii="Times New Roman" w:hAnsi="Times New Roman" w:cs="宋体"/>
                <w:spacing w:val="-7"/>
                <w:sz w:val="18"/>
                <w:szCs w:val="18"/>
              </w:rPr>
              <w:t>，</w:t>
            </w:r>
            <w:r>
              <w:rPr>
                <w:rFonts w:ascii="Times New Roman" w:hAnsi="Times New Roman" w:cs="宋体"/>
                <w:sz w:val="18"/>
                <w:szCs w:val="18"/>
              </w:rPr>
              <w:t>依照法律授权</w:t>
            </w:r>
            <w:r>
              <w:rPr>
                <w:rFonts w:ascii="Times New Roman" w:hAnsi="Times New Roman" w:cs="宋体"/>
                <w:spacing w:val="-6"/>
                <w:sz w:val="18"/>
                <w:szCs w:val="18"/>
              </w:rPr>
              <w:t>，</w:t>
            </w:r>
            <w:r>
              <w:rPr>
                <w:rFonts w:ascii="Times New Roman" w:hAnsi="Times New Roman" w:cs="宋体"/>
                <w:sz w:val="18"/>
                <w:szCs w:val="18"/>
              </w:rPr>
              <w:t>对特定的侵权纠纷.损害赔偿纠纷.权属纠纷.国有资产产权纠 纷以及劳动工资.经济补偿纠纷等进行裁决的行政行为是（</w:t>
            </w:r>
            <w:r>
              <w:rPr>
                <w:rFonts w:ascii="Times New Roman" w:hAnsi="Times New Roman" w:cs="宋体"/>
                <w:spacing w:val="-21"/>
                <w:sz w:val="18"/>
                <w:szCs w:val="18"/>
              </w:rPr>
              <w:t>）</w:t>
            </w:r>
            <w:r>
              <w:rPr>
                <w:rFonts w:ascii="Times New Roman" w:hAnsi="Times New Roman" w:cs="宋体"/>
                <w:spacing w:val="-2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5"/>
                <w:rFonts w:ascii="Times New Roman" w:hAnsi="Times New Roman"/>
                <w:sz w:val="18"/>
                <w:szCs w:val="18"/>
              </w:rPr>
            </w:pPr>
            <w:r>
              <w:rPr>
                <w:rFonts w:ascii="Times New Roman" w:hAnsi="Times New Roman" w:cs="宋体"/>
                <w:position w:val="7"/>
                <w:sz w:val="18"/>
                <w:szCs w:val="18"/>
              </w:rPr>
              <w:t>行政许可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w:t>
            </w:r>
            <w:r>
              <w:rPr>
                <w:rFonts w:ascii="Times New Roman" w:hAnsi="Times New Roman" w:cs="宋体"/>
                <w:sz w:val="18"/>
                <w:szCs w:val="18"/>
              </w:rPr>
              <w:t>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6"/>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工程建设领域中的民事纠纷有其自身的特点</w:t>
            </w:r>
            <w:r>
              <w:rPr>
                <w:rFonts w:ascii="Times New Roman" w:hAnsi="Times New Roman" w:cs="宋体"/>
                <w:spacing w:val="-13"/>
                <w:position w:val="7"/>
                <w:sz w:val="18"/>
                <w:szCs w:val="18"/>
              </w:rPr>
              <w:t>，</w:t>
            </w:r>
            <w:r>
              <w:rPr>
                <w:rFonts w:ascii="Times New Roman" w:hAnsi="Times New Roman" w:cs="宋体"/>
                <w:position w:val="7"/>
                <w:sz w:val="18"/>
                <w:szCs w:val="18"/>
              </w:rPr>
              <w:t>其中不包括的是（</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3"/>
              <w:rPr>
                <w:rStyle w:val="5"/>
                <w:rFonts w:ascii="Times New Roman" w:hAnsi="Times New Roman"/>
                <w:sz w:val="18"/>
                <w:szCs w:val="18"/>
              </w:rPr>
            </w:pPr>
            <w:r>
              <w:rPr>
                <w:rFonts w:ascii="Times New Roman" w:hAnsi="Times New Roman" w:cs="宋体"/>
                <w:sz w:val="18"/>
                <w:szCs w:val="18"/>
              </w:rPr>
              <w:t>施工方与建设方法律地位平等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争议</w:t>
            </w:r>
            <w:r>
              <w:rPr>
                <w:rFonts w:ascii="Times New Roman" w:hAnsi="Times New Roman" w:cs="宋体"/>
                <w:sz w:val="18"/>
                <w:szCs w:val="18"/>
              </w:rPr>
              <w:t>的内容主要是双方的权利和义务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任何一方对</w:t>
            </w:r>
            <w:r>
              <w:rPr>
                <w:rFonts w:ascii="Times New Roman" w:hAnsi="Times New Roman" w:cs="宋体"/>
                <w:position w:val="7"/>
                <w:sz w:val="18"/>
                <w:szCs w:val="18"/>
              </w:rPr>
              <w:t>自己的财产权利可以自由处分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各方对</w:t>
            </w:r>
            <w:r>
              <w:rPr>
                <w:rFonts w:ascii="Times New Roman" w:hAnsi="Times New Roman" w:cs="宋体"/>
                <w:sz w:val="18"/>
                <w:szCs w:val="18"/>
              </w:rPr>
              <w:t>有关人身关系的民事纠纷享有处分权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关于行政行为特征的说法</w:t>
            </w:r>
            <w:r>
              <w:rPr>
                <w:rFonts w:ascii="Times New Roman" w:hAnsi="Times New Roman" w:cs="宋体"/>
                <w:spacing w:val="-14"/>
                <w:position w:val="7"/>
                <w:sz w:val="18"/>
                <w:szCs w:val="18"/>
              </w:rPr>
              <w:t>，</w:t>
            </w:r>
            <w:r>
              <w:rPr>
                <w:rFonts w:ascii="Times New Roman" w:hAnsi="Times New Roman" w:cs="宋体"/>
                <w:position w:val="7"/>
                <w:sz w:val="18"/>
                <w:szCs w:val="18"/>
              </w:rPr>
              <w:t>错误的是（</w:t>
            </w:r>
            <w:r>
              <w:rPr>
                <w:rFonts w:ascii="Times New Roman" w:hAnsi="Times New Roman"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行政行为均须有法律根据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实施</w:t>
            </w:r>
            <w:r>
              <w:rPr>
                <w:rFonts w:ascii="Times New Roman" w:hAnsi="Times New Roman" w:cs="宋体"/>
                <w:sz w:val="18"/>
                <w:szCs w:val="18"/>
              </w:rPr>
              <w:t>行政行为具有单方意志性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行政行为多</w:t>
            </w:r>
            <w:r>
              <w:rPr>
                <w:rFonts w:ascii="Times New Roman" w:hAnsi="Times New Roman" w:cs="宋体"/>
                <w:sz w:val="18"/>
                <w:szCs w:val="18"/>
              </w:rPr>
              <w:t>属于无偿行为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行政行</w:t>
            </w:r>
            <w:r>
              <w:rPr>
                <w:rFonts w:ascii="Times New Roman" w:hAnsi="Times New Roman" w:cs="宋体"/>
                <w:position w:val="7"/>
                <w:sz w:val="18"/>
                <w:szCs w:val="18"/>
              </w:rPr>
              <w:t>为具有不可裁量性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下列有关处理建设工程民事纠纷的表述中</w:t>
            </w:r>
            <w:r>
              <w:rPr>
                <w:rFonts w:ascii="Times New Roman" w:hAnsi="Times New Roman" w:cs="宋体"/>
                <w:spacing w:val="-14"/>
                <w:sz w:val="18"/>
                <w:szCs w:val="18"/>
              </w:rPr>
              <w:t>，</w:t>
            </w:r>
            <w:r>
              <w:rPr>
                <w:rFonts w:ascii="Times New Roman" w:hAnsi="Times New Roman" w:cs="宋体"/>
                <w:sz w:val="18"/>
                <w:szCs w:val="18"/>
              </w:rPr>
              <w:t>正确的说法是（</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和解只能在诉讼和仲裁前进行</w:t>
            </w:r>
            <w:r>
              <w:rPr>
                <w:rFonts w:ascii="Times New Roman" w:hAnsi="Times New Roman" w:cs="宋体"/>
                <w:spacing w:val="-1"/>
                <w:sz w:val="18"/>
                <w:szCs w:val="18"/>
              </w:rPr>
              <w:t>，</w:t>
            </w:r>
            <w:r>
              <w:rPr>
                <w:rFonts w:ascii="Times New Roman" w:hAnsi="Times New Roman" w:cs="宋体"/>
                <w:sz w:val="18"/>
                <w:szCs w:val="18"/>
              </w:rPr>
              <w:t>一旦进入诉讼或仲裁阶段</w:t>
            </w:r>
            <w:r>
              <w:rPr>
                <w:rFonts w:ascii="Times New Roman" w:hAnsi="Times New Roman" w:cs="宋体"/>
                <w:spacing w:val="-1"/>
                <w:sz w:val="18"/>
                <w:szCs w:val="18"/>
              </w:rPr>
              <w:t>，</w:t>
            </w:r>
            <w:r>
              <w:rPr>
                <w:rFonts w:ascii="Times New Roman" w:hAnsi="Times New Roman" w:cs="宋体"/>
                <w:sz w:val="18"/>
                <w:szCs w:val="18"/>
              </w:rPr>
              <w:t>当事人就不可以再私下自行和解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通过调解方式解决纠纷是指双方当事人自愿共同委托第三方</w:t>
            </w:r>
            <w:r>
              <w:rPr>
                <w:rFonts w:ascii="Times New Roman" w:hAnsi="Times New Roman" w:cs="宋体"/>
                <w:spacing w:val="-4"/>
                <w:sz w:val="18"/>
                <w:szCs w:val="18"/>
              </w:rPr>
              <w:t>，</w:t>
            </w:r>
            <w:r>
              <w:rPr>
                <w:rFonts w:ascii="Times New Roman" w:hAnsi="Times New Roman" w:cs="宋体"/>
                <w:sz w:val="18"/>
                <w:szCs w:val="18"/>
              </w:rPr>
              <w:t xml:space="preserve">其中由建设行政主管机关主持的调解具有强 </w:t>
            </w:r>
            <w:r>
              <w:rPr>
                <w:rFonts w:ascii="Times New Roman" w:hAnsi="Times New Roman" w:cs="宋体"/>
                <w:spacing w:val="-2"/>
                <w:sz w:val="18"/>
                <w:szCs w:val="18"/>
              </w:rPr>
              <w:t>制执行力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仲裁实行不公开审理和一裁终局制</w:t>
            </w:r>
            <w:r>
              <w:rPr>
                <w:rFonts w:ascii="Times New Roman" w:hAnsi="Times New Roman" w:cs="宋体"/>
                <w:spacing w:val="-4"/>
                <w:sz w:val="18"/>
                <w:szCs w:val="18"/>
              </w:rPr>
              <w:t>，</w:t>
            </w:r>
            <w:r>
              <w:rPr>
                <w:rFonts w:ascii="Times New Roman" w:hAnsi="Times New Roman" w:cs="宋体"/>
                <w:sz w:val="18"/>
                <w:szCs w:val="18"/>
              </w:rPr>
              <w:t>有利于保护当事人的商业秘密</w:t>
            </w:r>
            <w:r>
              <w:rPr>
                <w:rFonts w:ascii="Times New Roman" w:hAnsi="Times New Roman" w:cs="宋体"/>
                <w:spacing w:val="-3"/>
                <w:sz w:val="18"/>
                <w:szCs w:val="18"/>
              </w:rPr>
              <w:t>，</w:t>
            </w:r>
            <w:r>
              <w:rPr>
                <w:rFonts w:ascii="Times New Roman" w:hAnsi="Times New Roman" w:cs="宋体"/>
                <w:sz w:val="18"/>
                <w:szCs w:val="18"/>
              </w:rPr>
              <w:t>能够快速的解决纠纷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民事诉讼实行公开审理</w:t>
            </w:r>
            <w:r>
              <w:rPr>
                <w:rFonts w:ascii="Times New Roman" w:hAnsi="Times New Roman" w:cs="宋体"/>
                <w:spacing w:val="-5"/>
                <w:position w:val="7"/>
                <w:sz w:val="18"/>
                <w:szCs w:val="18"/>
              </w:rPr>
              <w:t>，</w:t>
            </w:r>
            <w:r>
              <w:rPr>
                <w:rFonts w:ascii="Times New Roman" w:hAnsi="Times New Roman" w:cs="宋体"/>
                <w:position w:val="7"/>
                <w:sz w:val="18"/>
                <w:szCs w:val="18"/>
              </w:rPr>
              <w:t>所以不利于保护当事人的个人隐私和商业秘密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某施工企业因排放污水超出地方标准且整改不力</w:t>
            </w:r>
            <w:r>
              <w:rPr>
                <w:rFonts w:ascii="Times New Roman" w:hAnsi="Times New Roman" w:cs="宋体"/>
                <w:spacing w:val="-14"/>
                <w:sz w:val="18"/>
                <w:szCs w:val="18"/>
              </w:rPr>
              <w:t>，</w:t>
            </w:r>
            <w:r>
              <w:rPr>
                <w:rFonts w:ascii="Times New Roman" w:hAnsi="Times New Roman" w:cs="宋体"/>
                <w:sz w:val="18"/>
                <w:szCs w:val="18"/>
              </w:rPr>
              <w:t>环境保护主管部门据此作出依照原罚款数额按日连续处 罚的决定</w:t>
            </w:r>
            <w:r>
              <w:rPr>
                <w:rFonts w:ascii="Times New Roman" w:hAnsi="Times New Roman" w:cs="宋体"/>
                <w:spacing w:val="-3"/>
                <w:sz w:val="18"/>
                <w:szCs w:val="18"/>
              </w:rPr>
              <w:t>。</w:t>
            </w:r>
            <w:r>
              <w:rPr>
                <w:rFonts w:ascii="Times New Roman" w:hAnsi="Times New Roman" w:cs="宋体"/>
                <w:sz w:val="18"/>
                <w:szCs w:val="18"/>
              </w:rPr>
              <w:t>施工企业认为当地排污标准过严</w:t>
            </w:r>
            <w:r>
              <w:rPr>
                <w:rFonts w:ascii="Times New Roman" w:hAnsi="Times New Roman" w:cs="宋体"/>
                <w:spacing w:val="-2"/>
                <w:sz w:val="18"/>
                <w:szCs w:val="18"/>
              </w:rPr>
              <w:t>，</w:t>
            </w:r>
            <w:r>
              <w:rPr>
                <w:rFonts w:ascii="Times New Roman" w:hAnsi="Times New Roman" w:cs="宋体"/>
                <w:sz w:val="18"/>
                <w:szCs w:val="18"/>
              </w:rPr>
              <w:t>其排放污水行为并未超过国家规定的排放标准</w:t>
            </w:r>
            <w:r>
              <w:rPr>
                <w:rFonts w:ascii="Times New Roman" w:hAnsi="Times New Roman" w:cs="宋体"/>
                <w:spacing w:val="-2"/>
                <w:sz w:val="18"/>
                <w:szCs w:val="18"/>
              </w:rPr>
              <w:t>，</w:t>
            </w:r>
            <w:r>
              <w:rPr>
                <w:rFonts w:ascii="Times New Roman" w:hAnsi="Times New Roman" w:cs="宋体"/>
                <w:sz w:val="18"/>
                <w:szCs w:val="18"/>
              </w:rPr>
              <w:t>不服决定</w:t>
            </w:r>
            <w:r>
              <w:rPr>
                <w:rFonts w:ascii="Times New Roman" w:hAnsi="Times New Roman" w:cs="宋体"/>
                <w:spacing w:val="-2"/>
                <w:sz w:val="18"/>
                <w:szCs w:val="18"/>
              </w:rPr>
              <w:t>，</w:t>
            </w:r>
            <w:r>
              <w:rPr>
                <w:rFonts w:ascii="Times New Roman" w:hAnsi="Times New Roman" w:cs="宋体"/>
                <w:sz w:val="18"/>
                <w:szCs w:val="18"/>
              </w:rPr>
              <w:t>对 环境保护主管部门提起行政诉讼</w:t>
            </w:r>
            <w:r>
              <w:rPr>
                <w:rFonts w:ascii="Times New Roman" w:hAnsi="Times New Roman" w:cs="宋体"/>
                <w:spacing w:val="-1"/>
                <w:sz w:val="18"/>
                <w:szCs w:val="18"/>
              </w:rPr>
              <w:t>。</w:t>
            </w:r>
            <w:r>
              <w:rPr>
                <w:rFonts w:ascii="Times New Roman" w:hAnsi="Times New Roman" w:cs="宋体"/>
                <w:sz w:val="18"/>
                <w:szCs w:val="18"/>
              </w:rPr>
              <w:t>本案中，法院将重点审查（）。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施工企业排污行为的合理性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地方</w:t>
            </w:r>
            <w:r>
              <w:rPr>
                <w:rFonts w:ascii="Times New Roman" w:hAnsi="Times New Roman" w:cs="宋体"/>
                <w:sz w:val="18"/>
                <w:szCs w:val="18"/>
              </w:rPr>
              <w:t>排污标准的合法性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环境保护主</w:t>
            </w:r>
            <w:r>
              <w:rPr>
                <w:rFonts w:ascii="Times New Roman" w:hAnsi="Times New Roman" w:cs="宋体"/>
                <w:position w:val="7"/>
                <w:sz w:val="18"/>
                <w:szCs w:val="18"/>
              </w:rPr>
              <w:t>管部门作出决定的合法性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环境保</w:t>
            </w:r>
            <w:r>
              <w:rPr>
                <w:rFonts w:ascii="Times New Roman" w:hAnsi="Times New Roman" w:cs="宋体"/>
                <w:sz w:val="18"/>
                <w:szCs w:val="18"/>
              </w:rPr>
              <w:t>护主管部门作出决定的适当性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color w:val="auto"/>
                <w:kern w:val="0"/>
                <w:sz w:val="18"/>
                <w:szCs w:val="18"/>
                <w:lang w:eastAsia="zh-CN"/>
              </w:rPr>
              <w:t>13</w:t>
            </w:r>
            <w:r>
              <w:rPr>
                <w:rFonts w:hint="eastAsia" w:ascii="Times New Roman" w:hAnsi="Times New Roman"/>
                <w:color w:val="auto"/>
                <w:kern w:val="0"/>
                <w:sz w:val="18"/>
                <w:szCs w:val="18"/>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在建设工程合同纠纷中</w:t>
            </w:r>
            <w:r>
              <w:rPr>
                <w:rFonts w:ascii="Times New Roman" w:hAnsi="Times New Roman" w:cs="宋体"/>
                <w:spacing w:val="-13"/>
                <w:position w:val="7"/>
                <w:sz w:val="18"/>
                <w:szCs w:val="18"/>
              </w:rPr>
              <w:t>，</w:t>
            </w:r>
            <w:r>
              <w:rPr>
                <w:rFonts w:ascii="Times New Roman" w:hAnsi="Times New Roman" w:cs="宋体"/>
                <w:position w:val="7"/>
                <w:sz w:val="18"/>
                <w:szCs w:val="18"/>
              </w:rPr>
              <w:t>（</w:t>
            </w:r>
            <w:r>
              <w:rPr>
                <w:rFonts w:ascii="Times New Roman" w:hAnsi="Times New Roman" w:cs="宋体"/>
                <w:spacing w:val="-13"/>
                <w:position w:val="7"/>
                <w:sz w:val="18"/>
                <w:szCs w:val="18"/>
              </w:rPr>
              <w:t>）</w:t>
            </w:r>
            <w:r>
              <w:rPr>
                <w:rFonts w:ascii="Times New Roman" w:hAnsi="Times New Roman" w:cs="宋体"/>
                <w:position w:val="7"/>
                <w:sz w:val="18"/>
                <w:szCs w:val="18"/>
              </w:rPr>
              <w:t>属于终局性的争议处理方式</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争议评审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5"/>
              <w:rPr>
                <w:rFonts w:ascii="Times New Roman" w:hAnsi="Times New Roman"/>
                <w:kern w:val="0"/>
                <w:sz w:val="18"/>
                <w:szCs w:val="18"/>
              </w:rPr>
            </w:pPr>
            <w:r>
              <w:rPr>
                <w:rFonts w:ascii="Times New Roman" w:hAnsi="Times New Roman" w:cs="宋体"/>
                <w:spacing w:val="-1"/>
                <w:position w:val="8"/>
                <w:sz w:val="18"/>
                <w:szCs w:val="18"/>
              </w:rPr>
              <w:t>监</w:t>
            </w:r>
            <w:r>
              <w:rPr>
                <w:rFonts w:ascii="Times New Roman" w:hAnsi="Times New Roman" w:cs="宋体"/>
                <w:position w:val="8"/>
                <w:sz w:val="18"/>
                <w:szCs w:val="18"/>
              </w:rPr>
              <w:t>理人调解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仲裁机构</w:t>
            </w:r>
            <w:r>
              <w:rPr>
                <w:rFonts w:ascii="Times New Roman" w:hAnsi="Times New Roman" w:cs="宋体"/>
                <w:sz w:val="18"/>
                <w:szCs w:val="18"/>
              </w:rPr>
              <w:t>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机关裁决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仲裁的保密性特点体现在它以（</w:t>
            </w:r>
            <w:r>
              <w:rPr>
                <w:rFonts w:hint="eastAsia" w:ascii="Times New Roman" w:hAnsi="Times New Roman" w:cs="宋体"/>
                <w:sz w:val="18"/>
                <w:szCs w:val="18"/>
              </w:rPr>
              <w:t xml:space="preserve"> </w:t>
            </w:r>
            <w:r>
              <w:rPr>
                <w:rFonts w:ascii="Times New Roman" w:hAnsi="Times New Roman" w:cs="宋体"/>
                <w:sz w:val="18"/>
                <w:szCs w:val="18"/>
              </w:rPr>
              <w:t>）为原则。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不开庭审理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不允</w:t>
            </w:r>
            <w:r>
              <w:rPr>
                <w:rFonts w:ascii="Times New Roman" w:hAnsi="Times New Roman" w:cs="宋体"/>
                <w:position w:val="7"/>
                <w:sz w:val="18"/>
                <w:szCs w:val="18"/>
              </w:rPr>
              <w:t>许代理人参加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不公开审</w:t>
            </w:r>
            <w:r>
              <w:rPr>
                <w:rFonts w:ascii="Times New Roman" w:hAnsi="Times New Roman" w:cs="宋体"/>
                <w:sz w:val="18"/>
                <w:szCs w:val="18"/>
              </w:rPr>
              <w:t>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不允</w:t>
            </w:r>
            <w:r>
              <w:rPr>
                <w:rFonts w:ascii="Times New Roman" w:hAnsi="Times New Roman" w:cs="宋体"/>
                <w:position w:val="7"/>
                <w:sz w:val="18"/>
                <w:szCs w:val="18"/>
              </w:rPr>
              <w:t>许证人参加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行政纠纷的法律解决途径主要有两种</w:t>
            </w:r>
            <w:r>
              <w:rPr>
                <w:rFonts w:ascii="Times New Roman" w:hAnsi="Times New Roman" w:cs="宋体"/>
                <w:spacing w:val="-1"/>
                <w:sz w:val="18"/>
                <w:szCs w:val="18"/>
              </w:rPr>
              <w:t>，</w:t>
            </w:r>
            <w:r>
              <w:rPr>
                <w:rFonts w:ascii="Times New Roman" w:hAnsi="Times New Roman" w:cs="宋体"/>
                <w:sz w:val="18"/>
                <w:szCs w:val="18"/>
              </w:rPr>
              <w:t>（</w:t>
            </w:r>
            <w:r>
              <w:rPr>
                <w:rFonts w:ascii="Times New Roman" w:hAnsi="Times New Roman" w:cs="宋体"/>
                <w:spacing w:val="-6"/>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行政处罚和行政处分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许可和行政强制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行政复议和</w:t>
            </w:r>
            <w:r>
              <w:rPr>
                <w:rFonts w:ascii="Times New Roman" w:hAnsi="Times New Roman" w:cs="宋体"/>
                <w:sz w:val="18"/>
                <w:szCs w:val="18"/>
              </w:rPr>
              <w:t>行政诉讼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调解和国家赔偿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color w:val="auto"/>
                <w:kern w:val="0"/>
                <w:sz w:val="18"/>
                <w:szCs w:val="18"/>
                <w:lang w:eastAsia="zh-CN"/>
              </w:rPr>
              <w:t>13</w:t>
            </w:r>
            <w:r>
              <w:rPr>
                <w:rFonts w:hint="eastAsia" w:ascii="Times New Roman" w:hAnsi="Times New Roman"/>
                <w:color w:val="auto"/>
                <w:kern w:val="0"/>
                <w:sz w:val="18"/>
                <w:szCs w:val="18"/>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下列关于建设工程领域</w:t>
            </w:r>
            <w:r>
              <w:rPr>
                <w:rFonts w:ascii="Times New Roman" w:hAnsi="Times New Roman" w:cs="宋体"/>
                <w:spacing w:val="-14"/>
                <w:sz w:val="18"/>
                <w:szCs w:val="18"/>
              </w:rPr>
              <w:t>，</w:t>
            </w:r>
            <w:r>
              <w:rPr>
                <w:rFonts w:ascii="Times New Roman" w:hAnsi="Times New Roman" w:cs="宋体"/>
                <w:sz w:val="18"/>
                <w:szCs w:val="18"/>
              </w:rPr>
              <w:t>关于行政行为的说法</w:t>
            </w:r>
            <w:r>
              <w:rPr>
                <w:rFonts w:ascii="Times New Roman" w:hAnsi="Times New Roman" w:cs="宋体"/>
                <w:spacing w:val="-14"/>
                <w:sz w:val="18"/>
                <w:szCs w:val="18"/>
              </w:rPr>
              <w:t>，</w:t>
            </w:r>
            <w:r>
              <w:rPr>
                <w:rFonts w:ascii="Times New Roman" w:hAnsi="Times New Roman" w:cs="宋体"/>
                <w:sz w:val="18"/>
                <w:szCs w:val="18"/>
              </w:rPr>
              <w:t>正确的是（</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引发行政纠纷的行政行为主要有行政调解</w:t>
            </w:r>
            <w:r>
              <w:rPr>
                <w:rFonts w:ascii="Times New Roman" w:hAnsi="Times New Roman" w:cs="宋体"/>
                <w:spacing w:val="-1"/>
                <w:sz w:val="18"/>
                <w:szCs w:val="18"/>
              </w:rPr>
              <w:t>、</w:t>
            </w:r>
            <w:r>
              <w:rPr>
                <w:rFonts w:ascii="Times New Roman" w:hAnsi="Times New Roman" w:cs="宋体"/>
                <w:sz w:val="18"/>
                <w:szCs w:val="18"/>
              </w:rPr>
              <w:t>行政许可</w:t>
            </w:r>
            <w:r>
              <w:rPr>
                <w:rFonts w:ascii="Times New Roman" w:hAnsi="Times New Roman" w:cs="宋体"/>
                <w:spacing w:val="-1"/>
                <w:sz w:val="18"/>
                <w:szCs w:val="18"/>
              </w:rPr>
              <w:t>、</w:t>
            </w:r>
            <w:r>
              <w:rPr>
                <w:rFonts w:ascii="Times New Roman" w:hAnsi="Times New Roman" w:cs="宋体"/>
                <w:sz w:val="18"/>
                <w:szCs w:val="18"/>
              </w:rPr>
              <w:t>行政处罚、行政奖励和行政裁决等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77" w:lineRule="auto"/>
              <w:ind w:left="4" w:right="1770" w:hanging="1"/>
              <w:rPr>
                <w:rFonts w:ascii="Times New Roman" w:hAnsi="Times New Roman"/>
                <w:kern w:val="0"/>
                <w:sz w:val="18"/>
                <w:szCs w:val="18"/>
              </w:rPr>
            </w:pPr>
            <w:r>
              <w:rPr>
                <w:rFonts w:ascii="Times New Roman" w:hAnsi="Times New Roman" w:cs="宋体"/>
                <w:spacing w:val="-1"/>
                <w:sz w:val="18"/>
                <w:szCs w:val="18"/>
              </w:rPr>
              <w:t>没收</w:t>
            </w:r>
            <w:r>
              <w:rPr>
                <w:rFonts w:ascii="Times New Roman" w:hAnsi="Times New Roman" w:cs="宋体"/>
                <w:sz w:val="18"/>
                <w:szCs w:val="18"/>
              </w:rPr>
              <w:t>违法所得和罚款都属于行政强制措施之一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行政强制包括行政强制措施</w:t>
            </w:r>
            <w:r>
              <w:rPr>
                <w:rFonts w:ascii="Times New Roman" w:hAnsi="Times New Roman" w:cs="宋体"/>
                <w:spacing w:val="-7"/>
                <w:position w:val="7"/>
                <w:sz w:val="18"/>
                <w:szCs w:val="18"/>
              </w:rPr>
              <w:t>、</w:t>
            </w:r>
            <w:r>
              <w:rPr>
                <w:rFonts w:ascii="Times New Roman" w:hAnsi="Times New Roman" w:cs="宋体"/>
                <w:position w:val="7"/>
                <w:sz w:val="18"/>
                <w:szCs w:val="18"/>
              </w:rPr>
              <w:t>行政强制执行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行政主</w:t>
            </w:r>
            <w:r>
              <w:rPr>
                <w:rFonts w:ascii="Times New Roman" w:hAnsi="Times New Roman" w:cs="宋体"/>
                <w:sz w:val="18"/>
                <w:szCs w:val="18"/>
              </w:rPr>
              <w:t>体在实施行政行为时不具有单方意志性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关于民事诉讼中数个证据对同一事实的证明力</w:t>
            </w:r>
            <w:r>
              <w:rPr>
                <w:rFonts w:ascii="Times New Roman" w:hAnsi="Times New Roman" w:cs="宋体"/>
                <w:spacing w:val="-20"/>
                <w:position w:val="7"/>
                <w:sz w:val="18"/>
                <w:szCs w:val="18"/>
              </w:rPr>
              <w:t>，</w:t>
            </w:r>
            <w:r>
              <w:rPr>
                <w:rFonts w:ascii="Times New Roman" w:hAnsi="Times New Roman" w:cs="宋体"/>
                <w:position w:val="7"/>
                <w:sz w:val="18"/>
                <w:szCs w:val="18"/>
              </w:rPr>
              <w:t>下列表述中正确的是（</w:t>
            </w:r>
            <w:r>
              <w:rPr>
                <w:rFonts w:ascii="Times New Roman" w:hAnsi="Times New Roman"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书证的证明力大于物证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视听</w:t>
            </w:r>
            <w:r>
              <w:rPr>
                <w:rFonts w:ascii="Times New Roman" w:hAnsi="Times New Roman" w:cs="宋体"/>
                <w:sz w:val="18"/>
                <w:szCs w:val="18"/>
              </w:rPr>
              <w:t>资料的证明力大于勘验笔录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经过公证的书证</w:t>
            </w:r>
            <w:r>
              <w:rPr>
                <w:rFonts w:ascii="Times New Roman" w:hAnsi="Times New Roman" w:cs="宋体"/>
                <w:spacing w:val="-7"/>
                <w:position w:val="7"/>
                <w:sz w:val="18"/>
                <w:szCs w:val="18"/>
              </w:rPr>
              <w:t>，</w:t>
            </w:r>
            <w:r>
              <w:rPr>
                <w:rFonts w:ascii="Times New Roman" w:hAnsi="Times New Roman" w:cs="宋体"/>
                <w:position w:val="7"/>
                <w:sz w:val="18"/>
                <w:szCs w:val="18"/>
              </w:rPr>
              <w:t>其证明力大于证人证言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书证的</w:t>
            </w:r>
            <w:r>
              <w:rPr>
                <w:rFonts w:ascii="Times New Roman" w:hAnsi="Times New Roman" w:cs="宋体"/>
                <w:sz w:val="18"/>
                <w:szCs w:val="18"/>
              </w:rPr>
              <w:t>证明力一般大于鉴定结论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color w:val="auto"/>
                <w:kern w:val="0"/>
                <w:sz w:val="18"/>
                <w:szCs w:val="18"/>
              </w:rPr>
            </w:pPr>
            <w:r>
              <w:rPr>
                <w:rFonts w:ascii="Times New Roman" w:hAnsi="Times New Roman"/>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color w:val="auto"/>
                <w:kern w:val="0"/>
                <w:sz w:val="18"/>
                <w:szCs w:val="18"/>
              </w:rPr>
            </w:pPr>
            <w:r>
              <w:rPr>
                <w:rFonts w:hint="eastAsia" w:ascii="Times New Roman" w:hAnsi="Times New Roman"/>
                <w:color w:val="auto"/>
                <w:kern w:val="0"/>
                <w:sz w:val="18"/>
                <w:szCs w:val="18"/>
                <w:lang w:eastAsia="zh-CN"/>
              </w:rPr>
              <w:t>13</w:t>
            </w:r>
            <w:r>
              <w:rPr>
                <w:rFonts w:hint="eastAsia" w:ascii="Times New Roman" w:hAnsi="Times New Roman"/>
                <w:color w:val="auto"/>
                <w:kern w:val="0"/>
                <w:sz w:val="18"/>
                <w:szCs w:val="18"/>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77" w:lineRule="auto"/>
              <w:ind w:right="230"/>
              <w:rPr>
                <w:rFonts w:ascii="Times New Roman" w:hAnsi="Times New Roman"/>
                <w:kern w:val="0"/>
                <w:sz w:val="18"/>
                <w:szCs w:val="18"/>
              </w:rPr>
            </w:pPr>
            <w:r>
              <w:rPr>
                <w:rFonts w:ascii="Times New Roman" w:hAnsi="Times New Roman" w:cs="宋体"/>
                <w:sz w:val="18"/>
                <w:szCs w:val="18"/>
              </w:rPr>
              <w:t>对于人民法院作出的民事判决</w:t>
            </w:r>
            <w:r>
              <w:rPr>
                <w:rFonts w:ascii="Times New Roman" w:hAnsi="Times New Roman" w:cs="宋体"/>
                <w:spacing w:val="-4"/>
                <w:sz w:val="18"/>
                <w:szCs w:val="18"/>
              </w:rPr>
              <w:t>，</w:t>
            </w:r>
            <w:r>
              <w:rPr>
                <w:rFonts w:ascii="Times New Roman" w:hAnsi="Times New Roman" w:cs="宋体"/>
                <w:sz w:val="18"/>
                <w:szCs w:val="18"/>
              </w:rPr>
              <w:t>当事人无故不履行的</w:t>
            </w:r>
            <w:r>
              <w:rPr>
                <w:rFonts w:ascii="Times New Roman" w:hAnsi="Times New Roman" w:cs="宋体"/>
                <w:spacing w:val="-4"/>
                <w:sz w:val="18"/>
                <w:szCs w:val="18"/>
              </w:rPr>
              <w:t>，</w:t>
            </w:r>
            <w:r>
              <w:rPr>
                <w:rFonts w:ascii="Times New Roman" w:hAnsi="Times New Roman" w:cs="宋体"/>
                <w:sz w:val="18"/>
                <w:szCs w:val="18"/>
              </w:rPr>
              <w:t>另一方当事人可以向人民法院申请强制执行</w:t>
            </w:r>
            <w:r>
              <w:rPr>
                <w:rFonts w:ascii="Times New Roman" w:hAnsi="Times New Roman" w:cs="宋体"/>
                <w:spacing w:val="-4"/>
                <w:sz w:val="18"/>
                <w:szCs w:val="18"/>
              </w:rPr>
              <w:t>，</w:t>
            </w:r>
            <w:r>
              <w:rPr>
                <w:rFonts w:ascii="Times New Roman" w:hAnsi="Times New Roman" w:cs="宋体"/>
                <w:sz w:val="18"/>
                <w:szCs w:val="18"/>
              </w:rPr>
              <w:t>申请 执行的期间为（</w:t>
            </w:r>
            <w:r>
              <w:rPr>
                <w:rFonts w:ascii="Times New Roman" w:hAnsi="Times New Roman"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5"/>
                <w:rFonts w:ascii="Times New Roman" w:hAnsi="Times New Roman"/>
                <w:sz w:val="18"/>
                <w:szCs w:val="18"/>
              </w:rPr>
            </w:pPr>
            <w:r>
              <w:rPr>
                <w:rFonts w:ascii="Times New Roman" w:hAnsi="Times New Roman" w:cs="宋体"/>
                <w:position w:val="7"/>
                <w:sz w:val="18"/>
                <w:szCs w:val="18"/>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6</w:t>
            </w:r>
            <w:r>
              <w:rPr>
                <w:rFonts w:ascii="Times New Roman" w:hAnsi="Times New Roman" w:cs="宋体"/>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2</w:t>
            </w:r>
            <w:r>
              <w:rPr>
                <w:rFonts w:ascii="Times New Roman" w:hAnsi="Times New Roman" w:cs="宋体"/>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下列各项中</w:t>
            </w:r>
            <w:r>
              <w:rPr>
                <w:rFonts w:ascii="Times New Roman" w:hAnsi="Times New Roman" w:cs="宋体"/>
                <w:spacing w:val="-15"/>
                <w:position w:val="7"/>
                <w:sz w:val="18"/>
                <w:szCs w:val="18"/>
              </w:rPr>
              <w:t>，</w:t>
            </w:r>
            <w:r>
              <w:rPr>
                <w:rFonts w:ascii="Times New Roman" w:hAnsi="Times New Roman" w:cs="宋体"/>
                <w:position w:val="7"/>
                <w:sz w:val="18"/>
                <w:szCs w:val="18"/>
              </w:rPr>
              <w:t>不属于人民法院执行的根据的是（</w:t>
            </w:r>
            <w:r>
              <w:rPr>
                <w:rFonts w:ascii="Times New Roman" w:hAnsi="Times New Roman"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9" w:lineRule="auto"/>
              <w:ind w:firstLine="3"/>
              <w:rPr>
                <w:rStyle w:val="5"/>
                <w:rFonts w:ascii="Times New Roman" w:hAnsi="Times New Roman"/>
                <w:sz w:val="18"/>
                <w:szCs w:val="18"/>
              </w:rPr>
            </w:pPr>
            <w:r>
              <w:rPr>
                <w:rFonts w:ascii="Times New Roman" w:hAnsi="Times New Roman" w:cs="宋体"/>
                <w:sz w:val="18"/>
                <w:szCs w:val="18"/>
              </w:rPr>
              <w:t>发生法律效力的民事判决.裁定书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作出</w:t>
            </w:r>
            <w:r>
              <w:rPr>
                <w:rFonts w:ascii="Times New Roman" w:hAnsi="Times New Roman" w:cs="宋体"/>
                <w:sz w:val="18"/>
                <w:szCs w:val="18"/>
              </w:rPr>
              <w:t>的具有财产给付内容的发生法律效力的刑事判决书.裁定书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仲裁机构制</w:t>
            </w:r>
            <w:r>
              <w:rPr>
                <w:rFonts w:ascii="Times New Roman" w:hAnsi="Times New Roman" w:cs="宋体"/>
                <w:position w:val="7"/>
                <w:sz w:val="18"/>
                <w:szCs w:val="18"/>
              </w:rPr>
              <w:t>作的依法由人民法院执行的生效仲裁裁决书.仲裁调解书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在执行中</w:t>
            </w:r>
            <w:r>
              <w:rPr>
                <w:rFonts w:ascii="Times New Roman" w:hAnsi="Times New Roman" w:cs="宋体"/>
                <w:spacing w:val="-5"/>
                <w:sz w:val="18"/>
                <w:szCs w:val="18"/>
              </w:rPr>
              <w:t>，</w:t>
            </w:r>
            <w:r>
              <w:rPr>
                <w:rFonts w:ascii="Times New Roman" w:hAnsi="Times New Roman" w:cs="宋体"/>
                <w:sz w:val="18"/>
                <w:szCs w:val="18"/>
              </w:rPr>
              <w:t>经执行员记入笔录的双方当事人自行和解达成的协议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根据《民事诉讼法》的规定</w:t>
            </w:r>
            <w:r>
              <w:rPr>
                <w:rFonts w:ascii="Times New Roman" w:hAnsi="Times New Roman" w:cs="宋体"/>
                <w:spacing w:val="-13"/>
                <w:position w:val="7"/>
                <w:sz w:val="18"/>
                <w:szCs w:val="18"/>
              </w:rPr>
              <w:t>，</w:t>
            </w:r>
            <w:r>
              <w:rPr>
                <w:rFonts w:ascii="Times New Roman" w:hAnsi="Times New Roman" w:cs="宋体"/>
                <w:position w:val="7"/>
                <w:sz w:val="18"/>
                <w:szCs w:val="18"/>
              </w:rPr>
              <w:t>以下不属于证据种类的是（</w:t>
            </w:r>
            <w:r>
              <w:rPr>
                <w:rFonts w:ascii="Times New Roman" w:hAnsi="Times New Roman" w:cs="宋体"/>
                <w:spacing w:val="-13"/>
                <w:position w:val="7"/>
                <w:sz w:val="18"/>
                <w:szCs w:val="18"/>
              </w:rPr>
              <w:t>）</w:t>
            </w:r>
            <w:r>
              <w:rPr>
                <w:rFonts w:ascii="Times New Roman" w:hAnsi="Times New Roman" w:cs="宋体"/>
                <w:spacing w:val="-12"/>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勘验笔录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视</w:t>
            </w:r>
            <w:r>
              <w:rPr>
                <w:rFonts w:ascii="Times New Roman" w:hAnsi="Times New Roman" w:cs="宋体"/>
                <w:sz w:val="18"/>
                <w:szCs w:val="18"/>
              </w:rPr>
              <w:t>听资料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当事人的</w:t>
            </w:r>
            <w:r>
              <w:rPr>
                <w:rFonts w:ascii="Times New Roman" w:hAnsi="Times New Roman" w:cs="宋体"/>
                <w:position w:val="7"/>
                <w:sz w:val="18"/>
                <w:szCs w:val="18"/>
              </w:rPr>
              <w:t>主张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书证</w:t>
            </w:r>
            <w:r>
              <w:rPr>
                <w:rFonts w:ascii="Times New Roman" w:hAnsi="Times New Roman" w:cs="宋体"/>
                <w:sz w:val="18"/>
                <w:szCs w:val="18"/>
              </w:rPr>
              <w:t>.物证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确定同级人民法院在各自的辖区内管辖第一审民事案件分工和权限的是（</w:t>
            </w:r>
            <w:r>
              <w:rPr>
                <w:rFonts w:ascii="Times New Roman" w:hAnsi="Times New Roman" w:cs="宋体"/>
                <w:spacing w:val="-22"/>
                <w:sz w:val="18"/>
                <w:szCs w:val="18"/>
              </w:rPr>
              <w:t>）</w:t>
            </w:r>
            <w:r>
              <w:rPr>
                <w:rFonts w:ascii="Times New Roman" w:hAnsi="Times New Roman"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3"/>
              <w:rPr>
                <w:rStyle w:val="5"/>
                <w:rFonts w:ascii="Times New Roman" w:hAnsi="Times New Roman"/>
                <w:sz w:val="18"/>
                <w:szCs w:val="18"/>
              </w:rPr>
            </w:pPr>
            <w:r>
              <w:rPr>
                <w:rFonts w:ascii="Times New Roman" w:hAnsi="Times New Roman" w:cs="宋体"/>
                <w:position w:val="7"/>
                <w:sz w:val="18"/>
                <w:szCs w:val="18"/>
              </w:rPr>
              <w:t>地域管辖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级</w:t>
            </w:r>
            <w:r>
              <w:rPr>
                <w:rFonts w:ascii="Times New Roman" w:hAnsi="Times New Roman" w:cs="宋体"/>
                <w:sz w:val="18"/>
                <w:szCs w:val="18"/>
              </w:rPr>
              <w:t>别管辖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移送管辖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指定</w:t>
            </w:r>
            <w:r>
              <w:rPr>
                <w:rFonts w:ascii="Times New Roman" w:hAnsi="Times New Roman" w:cs="宋体"/>
                <w:sz w:val="18"/>
                <w:szCs w:val="18"/>
              </w:rPr>
              <w:t>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330" w:lineRule="exact"/>
              <w:ind w:firstLine="12"/>
              <w:rPr>
                <w:rFonts w:ascii="Times New Roman" w:hAnsi="Times New Roman"/>
                <w:kern w:val="0"/>
                <w:sz w:val="18"/>
                <w:szCs w:val="18"/>
              </w:rPr>
            </w:pPr>
            <w:r>
              <w:rPr>
                <w:rFonts w:ascii="Times New Roman" w:hAnsi="Times New Roman" w:cs="宋体"/>
                <w:position w:val="7"/>
                <w:sz w:val="18"/>
                <w:szCs w:val="18"/>
              </w:rPr>
              <w:t>人民法院适用第一审普通程序审理的重大施工合同纠纷案件</w:t>
            </w:r>
            <w:r>
              <w:rPr>
                <w:rFonts w:ascii="Times New Roman" w:hAnsi="Times New Roman" w:cs="宋体"/>
                <w:spacing w:val="-14"/>
                <w:position w:val="7"/>
                <w:sz w:val="18"/>
                <w:szCs w:val="18"/>
              </w:rPr>
              <w:t>，</w:t>
            </w:r>
            <w:r>
              <w:rPr>
                <w:rFonts w:ascii="Times New Roman" w:hAnsi="Times New Roman" w:cs="宋体"/>
                <w:position w:val="7"/>
                <w:sz w:val="18"/>
                <w:szCs w:val="18"/>
              </w:rPr>
              <w:t>审理期限为（</w:t>
            </w:r>
            <w:r>
              <w:rPr>
                <w:rFonts w:ascii="Times New Roman" w:hAnsi="Times New Roman" w:cs="宋体"/>
                <w:spacing w:val="-14"/>
                <w:position w:val="7"/>
                <w:sz w:val="18"/>
                <w:szCs w:val="18"/>
              </w:rPr>
              <w:t>）</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5" w:lineRule="auto"/>
              <w:ind w:firstLine="3"/>
              <w:rPr>
                <w:rStyle w:val="5"/>
                <w:rFonts w:ascii="Times New Roman" w:hAnsi="Times New Roman"/>
                <w:sz w:val="18"/>
                <w:szCs w:val="18"/>
              </w:rPr>
            </w:pPr>
            <w:r>
              <w:rPr>
                <w:rFonts w:ascii="Times New Roman" w:hAnsi="Times New Roman" w:cs="宋体"/>
                <w:sz w:val="18"/>
                <w:szCs w:val="18"/>
              </w:rPr>
              <w:t>30日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3</w:t>
            </w:r>
            <w:r>
              <w:rPr>
                <w:rFonts w:ascii="Times New Roman" w:hAnsi="Times New Roman" w:cs="宋体"/>
                <w:position w:val="7"/>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9个</w:t>
            </w:r>
            <w:r>
              <w:rPr>
                <w:rFonts w:ascii="Times New Roman" w:hAnsi="Times New Roman" w:cs="宋体"/>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下列纠纷适用专属管辖的是（</w:t>
            </w:r>
            <w:r>
              <w:rPr>
                <w:rFonts w:ascii="Times New Roman" w:hAnsi="Times New Roman" w:cs="宋体"/>
                <w:spacing w:val="-22"/>
                <w:sz w:val="18"/>
                <w:szCs w:val="18"/>
              </w:rPr>
              <w:t>）</w:t>
            </w:r>
            <w:r>
              <w:rPr>
                <w:rFonts w:ascii="Times New Roman" w:hAnsi="Times New Roman"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保险合同纠纷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借款</w:t>
            </w:r>
            <w:r>
              <w:rPr>
                <w:rFonts w:ascii="Times New Roman" w:hAnsi="Times New Roman" w:cs="宋体"/>
                <w:sz w:val="18"/>
                <w:szCs w:val="18"/>
              </w:rPr>
              <w:t>合同纠纷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运输合同</w:t>
            </w:r>
            <w:r>
              <w:rPr>
                <w:rFonts w:ascii="Times New Roman" w:hAnsi="Times New Roman" w:cs="宋体"/>
                <w:sz w:val="18"/>
                <w:szCs w:val="18"/>
              </w:rPr>
              <w:t>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不动</w:t>
            </w:r>
            <w:r>
              <w:rPr>
                <w:rFonts w:ascii="Times New Roman" w:hAnsi="Times New Roman" w:cs="宋体"/>
                <w:sz w:val="18"/>
                <w:szCs w:val="18"/>
              </w:rPr>
              <w:t>产纠纷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因合同纠纷提起的诉讼</w:t>
            </w:r>
            <w:r>
              <w:rPr>
                <w:rFonts w:ascii="Times New Roman" w:hAnsi="Times New Roman" w:cs="宋体"/>
                <w:spacing w:val="-14"/>
                <w:sz w:val="18"/>
                <w:szCs w:val="18"/>
              </w:rPr>
              <w:t>，</w:t>
            </w:r>
            <w:r>
              <w:rPr>
                <w:rFonts w:ascii="Times New Roman" w:hAnsi="Times New Roman" w:cs="宋体"/>
                <w:sz w:val="18"/>
                <w:szCs w:val="18"/>
              </w:rPr>
              <w:t>由被告住所地或者（</w:t>
            </w:r>
            <w:r>
              <w:rPr>
                <w:rFonts w:ascii="Times New Roman" w:hAnsi="Times New Roman" w:cs="宋体"/>
                <w:spacing w:val="-13"/>
                <w:sz w:val="18"/>
                <w:szCs w:val="18"/>
              </w:rPr>
              <w:t>）</w:t>
            </w:r>
            <w:r>
              <w:rPr>
                <w:rFonts w:ascii="Times New Roman" w:hAnsi="Times New Roman" w:cs="宋体"/>
                <w:sz w:val="18"/>
                <w:szCs w:val="18"/>
              </w:rPr>
              <w:t>人民法院管辖</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合同履行地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合</w:t>
            </w:r>
            <w:r>
              <w:rPr>
                <w:rFonts w:ascii="Times New Roman" w:hAnsi="Times New Roman" w:cs="宋体"/>
                <w:sz w:val="18"/>
                <w:szCs w:val="18"/>
              </w:rPr>
              <w:t>同签订地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5" w:line="219" w:lineRule="auto"/>
              <w:ind w:firstLine="8"/>
              <w:rPr>
                <w:rFonts w:ascii="Times New Roman" w:hAnsi="Times New Roman"/>
                <w:kern w:val="0"/>
                <w:sz w:val="18"/>
                <w:szCs w:val="18"/>
              </w:rPr>
            </w:pPr>
            <w:r>
              <w:rPr>
                <w:rFonts w:ascii="Times New Roman" w:hAnsi="Times New Roman" w:cs="宋体"/>
                <w:spacing w:val="-1"/>
                <w:sz w:val="18"/>
                <w:szCs w:val="18"/>
              </w:rPr>
              <w:t>原告住所</w:t>
            </w:r>
            <w:r>
              <w:rPr>
                <w:rFonts w:ascii="Times New Roman" w:hAnsi="Times New Roman" w:cs="宋体"/>
                <w:sz w:val="18"/>
                <w:szCs w:val="18"/>
              </w:rPr>
              <w:t>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标的</w:t>
            </w:r>
            <w:r>
              <w:rPr>
                <w:rFonts w:ascii="Times New Roman" w:hAnsi="Times New Roman" w:cs="宋体"/>
                <w:sz w:val="18"/>
                <w:szCs w:val="18"/>
              </w:rPr>
              <w:t>物所在地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某施工企业和某律师签订的授权委托书中仅写“全权代理”而无具体授权事项</w:t>
            </w:r>
            <w:r>
              <w:rPr>
                <w:rFonts w:ascii="Times New Roman" w:hAnsi="Times New Roman" w:cs="宋体"/>
                <w:spacing w:val="-14"/>
                <w:sz w:val="18"/>
                <w:szCs w:val="18"/>
              </w:rPr>
              <w:t>，</w:t>
            </w:r>
            <w:r>
              <w:rPr>
                <w:rFonts w:ascii="Times New Roman" w:hAnsi="Times New Roman" w:cs="宋体"/>
                <w:sz w:val="18"/>
                <w:szCs w:val="18"/>
              </w:rPr>
              <w:t>则该律师有（</w:t>
            </w:r>
            <w:r>
              <w:rPr>
                <w:rFonts w:ascii="Times New Roman" w:hAnsi="Times New Roman" w:cs="宋体"/>
                <w:spacing w:val="-14"/>
                <w:sz w:val="18"/>
                <w:szCs w:val="18"/>
              </w:rPr>
              <w:t>）</w:t>
            </w:r>
            <w:r>
              <w:rPr>
                <w:rFonts w:ascii="Times New Roman" w:hAnsi="Times New Roman" w:cs="宋体"/>
                <w:sz w:val="18"/>
                <w:szCs w:val="18"/>
              </w:rPr>
              <w:t>的权利</w:t>
            </w:r>
            <w:r>
              <w:rPr>
                <w:rFonts w:ascii="Times New Roman" w:hAnsi="Times New Roman" w:cs="宋体"/>
                <w:spacing w:val="-13"/>
                <w:sz w:val="18"/>
                <w:szCs w:val="18"/>
              </w:rPr>
              <w:t>。</w:t>
            </w:r>
            <w:r>
              <w:rPr>
                <w:rFonts w:ascii="Times New Roman" w:hAnsi="Times New Roman" w:cs="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提出管辖权异议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代为</w:t>
            </w:r>
            <w:r>
              <w:rPr>
                <w:rFonts w:ascii="Times New Roman" w:hAnsi="Times New Roman" w:cs="宋体"/>
                <w:position w:val="7"/>
                <w:sz w:val="18"/>
                <w:szCs w:val="18"/>
              </w:rPr>
              <w:t>承认.放弃诉讼请求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进行和解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提起</w:t>
            </w:r>
            <w:r>
              <w:rPr>
                <w:rFonts w:ascii="Times New Roman" w:hAnsi="Times New Roman" w:cs="宋体"/>
                <w:position w:val="7"/>
                <w:sz w:val="18"/>
                <w:szCs w:val="18"/>
              </w:rPr>
              <w:t>反诉或者上诉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下列事项中</w:t>
            </w:r>
            <w:r>
              <w:rPr>
                <w:rFonts w:ascii="Times New Roman" w:hAnsi="Times New Roman" w:cs="宋体"/>
                <w:spacing w:val="-20"/>
                <w:sz w:val="18"/>
                <w:szCs w:val="18"/>
              </w:rPr>
              <w:t>，</w:t>
            </w:r>
            <w:r>
              <w:rPr>
                <w:rFonts w:ascii="Times New Roman" w:hAnsi="Times New Roman" w:cs="宋体"/>
                <w:sz w:val="18"/>
                <w:szCs w:val="18"/>
              </w:rPr>
              <w:t>不需要委托人对诉讼代理人进行特别授权的是（</w:t>
            </w:r>
            <w:r>
              <w:rPr>
                <w:rFonts w:ascii="Times New Roman" w:hAnsi="Times New Roman"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书写起诉书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变更</w:t>
            </w:r>
            <w:r>
              <w:rPr>
                <w:rFonts w:ascii="Times New Roman" w:hAnsi="Times New Roman" w:cs="宋体"/>
                <w:sz w:val="18"/>
                <w:szCs w:val="18"/>
              </w:rPr>
              <w:t>诉讼请求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进行和解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放弃</w:t>
            </w:r>
            <w:r>
              <w:rPr>
                <w:rFonts w:ascii="Times New Roman" w:hAnsi="Times New Roman" w:cs="宋体"/>
                <w:position w:val="7"/>
                <w:sz w:val="18"/>
                <w:szCs w:val="18"/>
              </w:rPr>
              <w:t>诉讼请求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color w:val="auto"/>
                <w:kern w:val="0"/>
                <w:sz w:val="18"/>
                <w:szCs w:val="18"/>
              </w:rPr>
            </w:pPr>
            <w:r>
              <w:rPr>
                <w:rFonts w:ascii="Times New Roman" w:hAnsi="Times New Roman"/>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color w:val="auto"/>
                <w:kern w:val="0"/>
                <w:sz w:val="18"/>
                <w:szCs w:val="18"/>
              </w:rPr>
            </w:pPr>
            <w:r>
              <w:rPr>
                <w:rFonts w:hint="eastAsia" w:ascii="Times New Roman" w:hAnsi="Times New Roman"/>
                <w:color w:val="auto"/>
                <w:kern w:val="0"/>
                <w:sz w:val="18"/>
                <w:szCs w:val="18"/>
                <w:lang w:eastAsia="zh-CN"/>
              </w:rPr>
              <w:t>13</w:t>
            </w:r>
            <w:r>
              <w:rPr>
                <w:rFonts w:hint="eastAsia" w:ascii="Times New Roman" w:hAnsi="Times New Roman"/>
                <w:color w:val="auto"/>
                <w:kern w:val="0"/>
                <w:sz w:val="18"/>
                <w:szCs w:val="18"/>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下列关于诉讼管辖的表述正确的是（</w:t>
            </w:r>
            <w:r>
              <w:rPr>
                <w:rFonts w:ascii="Times New Roman" w:hAnsi="Times New Roman" w:cs="宋体"/>
                <w:spacing w:val="-2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所有第一审民事案件均应当由基层人民法院管辖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建设</w:t>
            </w:r>
            <w:r>
              <w:rPr>
                <w:rFonts w:ascii="Times New Roman" w:hAnsi="Times New Roman" w:cs="宋体"/>
                <w:position w:val="7"/>
                <w:sz w:val="18"/>
                <w:szCs w:val="18"/>
              </w:rPr>
              <w:t>工程施工合同纠纷应当由不动产所在地人民法院管辖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移送管辖仅</w:t>
            </w:r>
            <w:r>
              <w:rPr>
                <w:rFonts w:ascii="Times New Roman" w:hAnsi="Times New Roman" w:cs="宋体"/>
                <w:sz w:val="18"/>
                <w:szCs w:val="18"/>
              </w:rPr>
              <w:t>限于上下级法院之间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房屋买</w:t>
            </w:r>
            <w:r>
              <w:rPr>
                <w:rFonts w:ascii="Times New Roman" w:hAnsi="Times New Roman" w:cs="宋体"/>
                <w:position w:val="8"/>
                <w:sz w:val="18"/>
                <w:szCs w:val="18"/>
              </w:rPr>
              <w:t>卖纠纷实行“原告就被告”原则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甲市的施工单位与乙市的供应单位就位于丙市的某污水处理项目订立供货合同</w:t>
            </w:r>
            <w:r>
              <w:rPr>
                <w:rFonts w:ascii="Times New Roman" w:hAnsi="Times New Roman" w:cs="宋体"/>
                <w:spacing w:val="-13"/>
                <w:sz w:val="18"/>
                <w:szCs w:val="18"/>
              </w:rPr>
              <w:t>，</w:t>
            </w:r>
            <w:r>
              <w:rPr>
                <w:rFonts w:ascii="Times New Roman" w:hAnsi="Times New Roman" w:cs="宋体"/>
                <w:sz w:val="18"/>
                <w:szCs w:val="18"/>
              </w:rPr>
              <w:t>合同在丁市签订</w:t>
            </w:r>
            <w:r>
              <w:rPr>
                <w:rFonts w:ascii="Times New Roman" w:hAnsi="Times New Roman" w:cs="宋体"/>
                <w:spacing w:val="-12"/>
                <w:sz w:val="18"/>
                <w:szCs w:val="18"/>
              </w:rPr>
              <w:t>，</w:t>
            </w:r>
            <w:r>
              <w:rPr>
                <w:rFonts w:ascii="Times New Roman" w:hAnsi="Times New Roman" w:cs="宋体"/>
                <w:sz w:val="18"/>
                <w:szCs w:val="18"/>
              </w:rPr>
              <w:t>并约定 合同发生争议</w:t>
            </w:r>
            <w:r>
              <w:rPr>
                <w:rFonts w:ascii="Times New Roman" w:hAnsi="Times New Roman" w:cs="宋体"/>
                <w:spacing w:val="-2"/>
                <w:sz w:val="18"/>
                <w:szCs w:val="18"/>
              </w:rPr>
              <w:t>，</w:t>
            </w:r>
            <w:r>
              <w:rPr>
                <w:rFonts w:ascii="Times New Roman" w:hAnsi="Times New Roman" w:cs="宋体"/>
                <w:sz w:val="18"/>
                <w:szCs w:val="18"/>
              </w:rPr>
              <w:t>在丁市起诉</w:t>
            </w:r>
            <w:r>
              <w:rPr>
                <w:rFonts w:ascii="Times New Roman" w:hAnsi="Times New Roman" w:cs="宋体"/>
                <w:spacing w:val="-2"/>
                <w:sz w:val="18"/>
                <w:szCs w:val="18"/>
              </w:rPr>
              <w:t>。</w:t>
            </w:r>
            <w:r>
              <w:rPr>
                <w:rFonts w:ascii="Times New Roman" w:hAnsi="Times New Roman" w:cs="宋体"/>
                <w:sz w:val="18"/>
                <w:szCs w:val="18"/>
              </w:rPr>
              <w:t>工程完工后</w:t>
            </w:r>
            <w:r>
              <w:rPr>
                <w:rFonts w:ascii="Times New Roman" w:hAnsi="Times New Roman" w:cs="宋体"/>
                <w:spacing w:val="-2"/>
                <w:sz w:val="18"/>
                <w:szCs w:val="18"/>
              </w:rPr>
              <w:t>，</w:t>
            </w:r>
            <w:r>
              <w:rPr>
                <w:rFonts w:ascii="Times New Roman" w:hAnsi="Times New Roman" w:cs="宋体"/>
                <w:sz w:val="18"/>
                <w:szCs w:val="18"/>
              </w:rPr>
              <w:t>因货款纠纷供应单位提起诉讼</w:t>
            </w:r>
            <w:r>
              <w:rPr>
                <w:rFonts w:ascii="Times New Roman" w:hAnsi="Times New Roman" w:cs="宋体"/>
                <w:spacing w:val="-2"/>
                <w:sz w:val="18"/>
                <w:szCs w:val="18"/>
              </w:rPr>
              <w:t>。</w:t>
            </w:r>
            <w:r>
              <w:rPr>
                <w:rFonts w:ascii="Times New Roman" w:hAnsi="Times New Roman" w:cs="宋体"/>
                <w:sz w:val="18"/>
                <w:szCs w:val="18"/>
              </w:rPr>
              <w:t>则关于本案管辖</w:t>
            </w:r>
            <w:r>
              <w:rPr>
                <w:rFonts w:ascii="Times New Roman" w:hAnsi="Times New Roman" w:cs="宋体"/>
                <w:spacing w:val="-2"/>
                <w:sz w:val="18"/>
                <w:szCs w:val="18"/>
              </w:rPr>
              <w:t>，</w:t>
            </w:r>
            <w:r>
              <w:rPr>
                <w:rFonts w:ascii="Times New Roman" w:hAnsi="Times New Roman" w:cs="宋体"/>
                <w:sz w:val="18"/>
                <w:szCs w:val="18"/>
              </w:rPr>
              <w:t>说法正确的是 （</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可以在甲市或丙市起诉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只能</w:t>
            </w:r>
            <w:r>
              <w:rPr>
                <w:rFonts w:ascii="Times New Roman" w:hAnsi="Times New Roman" w:cs="宋体"/>
                <w:sz w:val="18"/>
                <w:szCs w:val="18"/>
              </w:rPr>
              <w:t>在丙市起诉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只能在丁</w:t>
            </w:r>
            <w:r>
              <w:rPr>
                <w:rFonts w:ascii="Times New Roman" w:hAnsi="Times New Roman" w:cs="宋体"/>
                <w:sz w:val="18"/>
                <w:szCs w:val="18"/>
              </w:rPr>
              <w:t>市起诉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可以选择在甲</w:t>
            </w:r>
            <w:r>
              <w:rPr>
                <w:rFonts w:ascii="Times New Roman" w:hAnsi="Times New Roman" w:cs="宋体"/>
                <w:spacing w:val="-2"/>
                <w:position w:val="7"/>
                <w:sz w:val="18"/>
                <w:szCs w:val="18"/>
              </w:rPr>
              <w:t>、</w:t>
            </w:r>
            <w:r>
              <w:rPr>
                <w:rFonts w:ascii="Times New Roman" w:hAnsi="Times New Roman" w:cs="宋体"/>
                <w:position w:val="7"/>
                <w:sz w:val="18"/>
                <w:szCs w:val="18"/>
              </w:rPr>
              <w:t>乙</w:t>
            </w:r>
            <w:r>
              <w:rPr>
                <w:rFonts w:ascii="Times New Roman" w:hAnsi="Times New Roman" w:cs="宋体"/>
                <w:spacing w:val="-2"/>
                <w:position w:val="7"/>
                <w:sz w:val="18"/>
                <w:szCs w:val="18"/>
              </w:rPr>
              <w:t>、</w:t>
            </w:r>
            <w:r>
              <w:rPr>
                <w:rFonts w:ascii="Times New Roman" w:hAnsi="Times New Roman" w:cs="宋体"/>
                <w:position w:val="7"/>
                <w:sz w:val="18"/>
                <w:szCs w:val="18"/>
              </w:rPr>
              <w:t>丙</w:t>
            </w:r>
            <w:r>
              <w:rPr>
                <w:rFonts w:ascii="Times New Roman" w:hAnsi="Times New Roman" w:cs="宋体"/>
                <w:spacing w:val="-1"/>
                <w:position w:val="7"/>
                <w:sz w:val="18"/>
                <w:szCs w:val="18"/>
              </w:rPr>
              <w:t>、</w:t>
            </w:r>
            <w:r>
              <w:rPr>
                <w:rFonts w:ascii="Times New Roman" w:hAnsi="Times New Roman" w:cs="宋体"/>
                <w:position w:val="7"/>
                <w:sz w:val="18"/>
                <w:szCs w:val="18"/>
              </w:rPr>
              <w:t>丁市起诉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商贸公司为建筑公司供应建材</w:t>
            </w:r>
            <w:r>
              <w:rPr>
                <w:rFonts w:ascii="Times New Roman" w:hAnsi="Times New Roman" w:cs="宋体"/>
                <w:spacing w:val="-9"/>
                <w:sz w:val="18"/>
                <w:szCs w:val="18"/>
              </w:rPr>
              <w:t>，</w:t>
            </w:r>
            <w:r>
              <w:rPr>
                <w:rFonts w:ascii="Times New Roman" w:hAnsi="Times New Roman" w:cs="宋体"/>
                <w:sz w:val="18"/>
                <w:szCs w:val="18"/>
              </w:rPr>
              <w:t>建筑公司认为建材质量不合格</w:t>
            </w:r>
            <w:r>
              <w:rPr>
                <w:rFonts w:ascii="Times New Roman" w:hAnsi="Times New Roman" w:cs="宋体"/>
                <w:spacing w:val="-8"/>
                <w:sz w:val="18"/>
                <w:szCs w:val="18"/>
              </w:rPr>
              <w:t>，</w:t>
            </w:r>
            <w:r>
              <w:rPr>
                <w:rFonts w:ascii="Times New Roman" w:hAnsi="Times New Roman" w:cs="宋体"/>
                <w:sz w:val="18"/>
                <w:szCs w:val="18"/>
              </w:rPr>
              <w:t>未按合同约定支付材料款</w:t>
            </w:r>
            <w:r>
              <w:rPr>
                <w:rFonts w:ascii="Times New Roman" w:hAnsi="Times New Roman" w:cs="宋体"/>
                <w:spacing w:val="-8"/>
                <w:sz w:val="18"/>
                <w:szCs w:val="18"/>
              </w:rPr>
              <w:t>，</w:t>
            </w:r>
            <w:r>
              <w:rPr>
                <w:rFonts w:ascii="Times New Roman" w:hAnsi="Times New Roman" w:cs="宋体"/>
                <w:sz w:val="18"/>
                <w:szCs w:val="18"/>
              </w:rPr>
              <w:t>商贸公司向法 院起诉</w:t>
            </w:r>
            <w:r>
              <w:rPr>
                <w:rFonts w:ascii="Times New Roman" w:hAnsi="Times New Roman" w:cs="宋体"/>
                <w:spacing w:val="-14"/>
                <w:sz w:val="18"/>
                <w:szCs w:val="18"/>
              </w:rPr>
              <w:t>。</w:t>
            </w:r>
            <w:r>
              <w:rPr>
                <w:rFonts w:ascii="Times New Roman" w:hAnsi="Times New Roman" w:cs="宋体"/>
                <w:sz w:val="18"/>
                <w:szCs w:val="18"/>
              </w:rPr>
              <w:t>在双方提交的下列证据中</w:t>
            </w:r>
            <w:r>
              <w:rPr>
                <w:rFonts w:ascii="Times New Roman" w:hAnsi="Times New Roman" w:cs="宋体"/>
                <w:spacing w:val="-13"/>
                <w:sz w:val="18"/>
                <w:szCs w:val="18"/>
              </w:rPr>
              <w:t>，</w:t>
            </w:r>
            <w:r>
              <w:rPr>
                <w:rFonts w:ascii="Times New Roman" w:hAnsi="Times New Roman" w:cs="宋体"/>
                <w:sz w:val="18"/>
                <w:szCs w:val="18"/>
              </w:rPr>
              <w:t>证明力最大的是（</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pacing w:val="-1"/>
                <w:position w:val="7"/>
                <w:sz w:val="18"/>
                <w:szCs w:val="18"/>
              </w:rPr>
              <w:t>有监理单位签字的</w:t>
            </w:r>
            <w:r>
              <w:rPr>
                <w:rFonts w:ascii="Times New Roman" w:hAnsi="Times New Roman" w:cs="宋体"/>
                <w:position w:val="7"/>
                <w:sz w:val="18"/>
                <w:szCs w:val="18"/>
              </w:rPr>
              <w:t>建材质量合格的《物资进场报验表》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建材</w:t>
            </w:r>
            <w:r>
              <w:rPr>
                <w:rFonts w:ascii="Times New Roman" w:hAnsi="Times New Roman" w:cs="宋体"/>
                <w:sz w:val="18"/>
                <w:szCs w:val="18"/>
              </w:rPr>
              <w:t>产品合格证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其他使用单</w:t>
            </w:r>
            <w:r>
              <w:rPr>
                <w:rFonts w:ascii="Times New Roman" w:hAnsi="Times New Roman" w:cs="宋体"/>
                <w:position w:val="7"/>
                <w:sz w:val="18"/>
                <w:szCs w:val="18"/>
              </w:rPr>
              <w:t>位证明建材质量合格的证明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专业机</w:t>
            </w:r>
            <w:r>
              <w:rPr>
                <w:rFonts w:ascii="Times New Roman" w:hAnsi="Times New Roman" w:cs="宋体"/>
                <w:sz w:val="18"/>
                <w:szCs w:val="18"/>
              </w:rPr>
              <w:t>构出具的质量不合格的鉴定报告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按照合同约定</w:t>
            </w:r>
            <w:r>
              <w:rPr>
                <w:rFonts w:ascii="Times New Roman" w:hAnsi="Times New Roman" w:cs="宋体"/>
                <w:spacing w:val="-9"/>
                <w:sz w:val="18"/>
                <w:szCs w:val="18"/>
              </w:rPr>
              <w:t>，</w:t>
            </w:r>
            <w:r>
              <w:rPr>
                <w:rFonts w:ascii="Times New Roman" w:hAnsi="Times New Roman" w:cs="宋体"/>
                <w:sz w:val="18"/>
                <w:szCs w:val="18"/>
              </w:rPr>
              <w:t>2012年1月1日发包方应该向承包方支付工程款</w:t>
            </w:r>
            <w:r>
              <w:rPr>
                <w:rFonts w:ascii="Times New Roman" w:hAnsi="Times New Roman" w:cs="宋体"/>
                <w:spacing w:val="-8"/>
                <w:sz w:val="18"/>
                <w:szCs w:val="18"/>
              </w:rPr>
              <w:t>，</w:t>
            </w:r>
            <w:r>
              <w:rPr>
                <w:rFonts w:ascii="Times New Roman" w:hAnsi="Times New Roman" w:cs="宋体"/>
                <w:sz w:val="18"/>
                <w:szCs w:val="18"/>
              </w:rPr>
              <w:t>但没有支付</w:t>
            </w:r>
            <w:r>
              <w:rPr>
                <w:rFonts w:ascii="Times New Roman" w:hAnsi="Times New Roman" w:cs="宋体"/>
                <w:spacing w:val="-8"/>
                <w:sz w:val="18"/>
                <w:szCs w:val="18"/>
              </w:rPr>
              <w:t>。</w:t>
            </w:r>
            <w:r>
              <w:rPr>
                <w:rFonts w:ascii="Times New Roman" w:hAnsi="Times New Roman" w:cs="宋体"/>
                <w:sz w:val="18"/>
                <w:szCs w:val="18"/>
              </w:rPr>
              <w:t>2014年5月1日至6月30日之 间</w:t>
            </w:r>
            <w:r>
              <w:rPr>
                <w:rFonts w:ascii="Times New Roman" w:hAnsi="Times New Roman" w:cs="宋体"/>
                <w:spacing w:val="-12"/>
                <w:sz w:val="18"/>
                <w:szCs w:val="18"/>
              </w:rPr>
              <w:t>，</w:t>
            </w:r>
            <w:r>
              <w:rPr>
                <w:rFonts w:ascii="Times New Roman" w:hAnsi="Times New Roman" w:cs="宋体"/>
                <w:sz w:val="18"/>
                <w:szCs w:val="18"/>
              </w:rPr>
              <w:t>当地发生了特大洪水</w:t>
            </w:r>
            <w:r>
              <w:rPr>
                <w:rFonts w:ascii="Times New Roman" w:hAnsi="Times New Roman" w:cs="宋体"/>
                <w:spacing w:val="-11"/>
                <w:sz w:val="18"/>
                <w:szCs w:val="18"/>
              </w:rPr>
              <w:t>，</w:t>
            </w:r>
            <w:r>
              <w:rPr>
                <w:rFonts w:ascii="Times New Roman" w:hAnsi="Times New Roman" w:cs="宋体"/>
                <w:sz w:val="18"/>
                <w:szCs w:val="18"/>
              </w:rPr>
              <w:t>导致承包方不能行使请求权</w:t>
            </w:r>
            <w:r>
              <w:rPr>
                <w:rFonts w:ascii="Times New Roman" w:hAnsi="Times New Roman" w:cs="宋体"/>
                <w:spacing w:val="-11"/>
                <w:sz w:val="18"/>
                <w:szCs w:val="18"/>
              </w:rPr>
              <w:t>，</w:t>
            </w:r>
            <w:r>
              <w:rPr>
                <w:rFonts w:ascii="Times New Roman" w:hAnsi="Times New Roman" w:cs="宋体"/>
                <w:sz w:val="18"/>
                <w:szCs w:val="18"/>
              </w:rPr>
              <w:t>则在此期间（</w:t>
            </w:r>
            <w:r>
              <w:rPr>
                <w:rFonts w:ascii="Times New Roman" w:hAnsi="Times New Roman"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诉讼时效中止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5"/>
              <w:rPr>
                <w:rFonts w:ascii="Times New Roman" w:hAnsi="Times New Roman"/>
                <w:kern w:val="0"/>
                <w:sz w:val="18"/>
                <w:szCs w:val="18"/>
              </w:rPr>
            </w:pPr>
            <w:r>
              <w:rPr>
                <w:rFonts w:ascii="Times New Roman" w:hAnsi="Times New Roman" w:cs="宋体"/>
                <w:spacing w:val="-1"/>
                <w:sz w:val="18"/>
                <w:szCs w:val="18"/>
              </w:rPr>
              <w:t>诉讼</w:t>
            </w:r>
            <w:r>
              <w:rPr>
                <w:rFonts w:ascii="Times New Roman" w:hAnsi="Times New Roman" w:cs="宋体"/>
                <w:sz w:val="18"/>
                <w:szCs w:val="18"/>
              </w:rPr>
              <w:t>时效中断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1" w:lineRule="auto"/>
              <w:ind w:firstLine="8"/>
              <w:rPr>
                <w:rFonts w:ascii="Times New Roman" w:hAnsi="Times New Roman"/>
                <w:kern w:val="0"/>
                <w:sz w:val="18"/>
                <w:szCs w:val="18"/>
              </w:rPr>
            </w:pPr>
            <w:r>
              <w:rPr>
                <w:rFonts w:ascii="Times New Roman" w:hAnsi="Times New Roman" w:cs="宋体"/>
                <w:spacing w:val="-1"/>
                <w:sz w:val="18"/>
                <w:szCs w:val="18"/>
              </w:rPr>
              <w:t>诉讼时效</w:t>
            </w:r>
            <w:r>
              <w:rPr>
                <w:rFonts w:ascii="Times New Roman" w:hAnsi="Times New Roman" w:cs="宋体"/>
                <w:sz w:val="18"/>
                <w:szCs w:val="18"/>
              </w:rPr>
              <w:t>不中止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诉讼</w:t>
            </w:r>
            <w:r>
              <w:rPr>
                <w:rFonts w:ascii="Times New Roman" w:hAnsi="Times New Roman" w:cs="宋体"/>
                <w:sz w:val="18"/>
                <w:szCs w:val="18"/>
              </w:rPr>
              <w:t>时效终止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某核设施工程施工合同纠纷涉及国家军事机密</w:t>
            </w:r>
            <w:r>
              <w:rPr>
                <w:rFonts w:ascii="Times New Roman" w:hAnsi="Times New Roman" w:cs="宋体"/>
                <w:spacing w:val="-14"/>
                <w:sz w:val="18"/>
                <w:szCs w:val="18"/>
              </w:rPr>
              <w:t>，</w:t>
            </w:r>
            <w:r>
              <w:rPr>
                <w:rFonts w:ascii="Times New Roman" w:hAnsi="Times New Roman" w:cs="宋体"/>
                <w:sz w:val="18"/>
                <w:szCs w:val="18"/>
              </w:rPr>
              <w:t>对该案件的审理及判决</w:t>
            </w:r>
            <w:r>
              <w:rPr>
                <w:rFonts w:ascii="Times New Roman" w:hAnsi="Times New Roman" w:cs="宋体"/>
                <w:spacing w:val="-14"/>
                <w:sz w:val="18"/>
                <w:szCs w:val="18"/>
              </w:rPr>
              <w:t>，</w:t>
            </w:r>
            <w:r>
              <w:rPr>
                <w:rFonts w:ascii="Times New Roman" w:hAnsi="Times New Roman" w:cs="宋体"/>
                <w:sz w:val="18"/>
                <w:szCs w:val="18"/>
              </w:rPr>
              <w:t>人民法院应当（</w:t>
            </w:r>
            <w:r>
              <w:rPr>
                <w:rFonts w:ascii="Times New Roman" w:hAnsi="Times New Roman"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裁定不公开审理</w:t>
            </w:r>
            <w:r>
              <w:rPr>
                <w:rFonts w:ascii="Times New Roman" w:hAnsi="Times New Roman" w:cs="宋体"/>
                <w:spacing w:val="-2"/>
                <w:sz w:val="18"/>
                <w:szCs w:val="18"/>
              </w:rPr>
              <w:t>，</w:t>
            </w:r>
            <w:r>
              <w:rPr>
                <w:rFonts w:ascii="Times New Roman" w:hAnsi="Times New Roman" w:cs="宋体"/>
                <w:sz w:val="18"/>
                <w:szCs w:val="18"/>
              </w:rPr>
              <w:t>也不公开宣告判决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8"/>
                <w:sz w:val="18"/>
                <w:szCs w:val="18"/>
              </w:rPr>
              <w:t>如果当事人申请公开审理</w:t>
            </w:r>
            <w:r>
              <w:rPr>
                <w:rFonts w:ascii="Times New Roman" w:hAnsi="Times New Roman" w:cs="宋体"/>
                <w:spacing w:val="-2"/>
                <w:position w:val="8"/>
                <w:sz w:val="18"/>
                <w:szCs w:val="18"/>
              </w:rPr>
              <w:t>，</w:t>
            </w:r>
            <w:r>
              <w:rPr>
                <w:rFonts w:ascii="Times New Roman" w:hAnsi="Times New Roman" w:cs="宋体"/>
                <w:position w:val="8"/>
                <w:sz w:val="18"/>
                <w:szCs w:val="18"/>
              </w:rPr>
              <w:t>则应当公开审理</w:t>
            </w:r>
            <w:r>
              <w:rPr>
                <w:rFonts w:ascii="Times New Roman" w:hAnsi="Times New Roman" w:cs="宋体"/>
                <w:spacing w:val="-2"/>
                <w:position w:val="8"/>
                <w:sz w:val="18"/>
                <w:szCs w:val="18"/>
              </w:rPr>
              <w:t>，</w:t>
            </w:r>
            <w:r>
              <w:rPr>
                <w:rFonts w:ascii="Times New Roman" w:hAnsi="Times New Roman" w:cs="宋体"/>
                <w:position w:val="8"/>
                <w:sz w:val="18"/>
                <w:szCs w:val="18"/>
              </w:rPr>
              <w:t>但不公开宣告判决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如果当事人不申请闭庭审理</w:t>
            </w:r>
            <w:r>
              <w:rPr>
                <w:rFonts w:ascii="Times New Roman" w:hAnsi="Times New Roman" w:cs="宋体"/>
                <w:spacing w:val="-4"/>
                <w:sz w:val="18"/>
                <w:szCs w:val="18"/>
              </w:rPr>
              <w:t>，</w:t>
            </w:r>
            <w:r>
              <w:rPr>
                <w:rFonts w:ascii="Times New Roman" w:hAnsi="Times New Roman" w:cs="宋体"/>
                <w:sz w:val="18"/>
                <w:szCs w:val="18"/>
              </w:rPr>
              <w:t>则应当公开审理</w:t>
            </w:r>
            <w:r>
              <w:rPr>
                <w:rFonts w:ascii="Times New Roman" w:hAnsi="Times New Roman" w:cs="宋体"/>
                <w:spacing w:val="-3"/>
                <w:sz w:val="18"/>
                <w:szCs w:val="18"/>
              </w:rPr>
              <w:t>，</w:t>
            </w:r>
            <w:r>
              <w:rPr>
                <w:rFonts w:ascii="Times New Roman" w:hAnsi="Times New Roman" w:cs="宋体"/>
                <w:sz w:val="18"/>
                <w:szCs w:val="18"/>
              </w:rPr>
              <w:t>并公开宣告判决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裁定不公开审理</w:t>
            </w:r>
            <w:r>
              <w:rPr>
                <w:rFonts w:ascii="Times New Roman" w:hAnsi="Times New Roman" w:cs="宋体"/>
                <w:spacing w:val="-5"/>
                <w:sz w:val="18"/>
                <w:szCs w:val="18"/>
              </w:rPr>
              <w:t>，</w:t>
            </w:r>
            <w:r>
              <w:rPr>
                <w:rFonts w:ascii="Times New Roman" w:hAnsi="Times New Roman" w:cs="宋体"/>
                <w:sz w:val="18"/>
                <w:szCs w:val="18"/>
              </w:rPr>
              <w:t>但应公开宣告判决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关于执行申请期间的说法</w:t>
            </w:r>
            <w:r>
              <w:rPr>
                <w:rFonts w:ascii="Times New Roman" w:hAnsi="Times New Roman" w:cs="宋体"/>
                <w:spacing w:val="-1"/>
                <w:sz w:val="18"/>
                <w:szCs w:val="18"/>
              </w:rPr>
              <w:t>，</w:t>
            </w:r>
            <w:r>
              <w:rPr>
                <w:rFonts w:ascii="Times New Roman" w:hAnsi="Times New Roman" w:cs="宋体"/>
                <w:sz w:val="18"/>
                <w:szCs w:val="18"/>
              </w:rPr>
              <w:t>正确的是（</w:t>
            </w:r>
            <w:r>
              <w:rPr>
                <w:rFonts w:hint="eastAsia" w:ascii="Times New Roman" w:hAnsi="Times New Roman" w:cs="宋体"/>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3"/>
              <w:rPr>
                <w:rStyle w:val="5"/>
                <w:rFonts w:ascii="Times New Roman" w:hAnsi="Times New Roman"/>
                <w:sz w:val="18"/>
                <w:szCs w:val="18"/>
              </w:rPr>
            </w:pPr>
            <w:r>
              <w:rPr>
                <w:rFonts w:ascii="Times New Roman" w:hAnsi="Times New Roman" w:cs="宋体"/>
                <w:sz w:val="18"/>
                <w:szCs w:val="18"/>
              </w:rPr>
              <w:t>申请执行的期间为6个月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规定分期履行的</w:t>
            </w:r>
            <w:r>
              <w:rPr>
                <w:rFonts w:ascii="Times New Roman" w:hAnsi="Times New Roman" w:cs="宋体"/>
                <w:spacing w:val="-4"/>
                <w:position w:val="7"/>
                <w:sz w:val="18"/>
                <w:szCs w:val="18"/>
              </w:rPr>
              <w:t>，</w:t>
            </w:r>
            <w:r>
              <w:rPr>
                <w:rFonts w:ascii="Times New Roman" w:hAnsi="Times New Roman" w:cs="宋体"/>
                <w:position w:val="7"/>
                <w:sz w:val="18"/>
                <w:szCs w:val="18"/>
              </w:rPr>
              <w:t>自最后一次履行期间的最后一日起算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法律文书未规定履行期间的</w:t>
            </w:r>
            <w:r>
              <w:rPr>
                <w:rFonts w:ascii="Times New Roman" w:hAnsi="Times New Roman" w:cs="宋体"/>
                <w:spacing w:val="-7"/>
                <w:sz w:val="18"/>
                <w:szCs w:val="18"/>
              </w:rPr>
              <w:t>，</w:t>
            </w:r>
            <w:r>
              <w:rPr>
                <w:rFonts w:ascii="Times New Roman" w:hAnsi="Times New Roman" w:cs="宋体"/>
                <w:sz w:val="18"/>
                <w:szCs w:val="18"/>
              </w:rPr>
              <w:t>从法律文书作出之日起算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法律文书规定了履行期间的</w:t>
            </w:r>
            <w:r>
              <w:rPr>
                <w:rFonts w:ascii="Times New Roman" w:hAnsi="Times New Roman" w:cs="宋体"/>
                <w:spacing w:val="-5"/>
                <w:sz w:val="18"/>
                <w:szCs w:val="18"/>
              </w:rPr>
              <w:t>，</w:t>
            </w:r>
            <w:r>
              <w:rPr>
                <w:rFonts w:ascii="Times New Roman" w:hAnsi="Times New Roman" w:cs="宋体"/>
                <w:sz w:val="18"/>
                <w:szCs w:val="18"/>
              </w:rPr>
              <w:t>自该期间的最后一日起算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某施工企业因拖欠分包工程款</w:t>
            </w:r>
            <w:r>
              <w:rPr>
                <w:rFonts w:ascii="Times New Roman" w:hAnsi="Times New Roman" w:cs="宋体"/>
                <w:spacing w:val="-9"/>
                <w:sz w:val="18"/>
                <w:szCs w:val="18"/>
              </w:rPr>
              <w:t>，</w:t>
            </w:r>
            <w:r>
              <w:rPr>
                <w:rFonts w:ascii="Times New Roman" w:hAnsi="Times New Roman" w:cs="宋体"/>
                <w:sz w:val="18"/>
                <w:szCs w:val="18"/>
              </w:rPr>
              <w:t>终审败诉后拒不履行生效判决</w:t>
            </w:r>
            <w:r>
              <w:rPr>
                <w:rFonts w:ascii="Times New Roman" w:hAnsi="Times New Roman" w:cs="宋体"/>
                <w:spacing w:val="-8"/>
                <w:sz w:val="18"/>
                <w:szCs w:val="18"/>
              </w:rPr>
              <w:t>，</w:t>
            </w:r>
            <w:r>
              <w:rPr>
                <w:rFonts w:ascii="Times New Roman" w:hAnsi="Times New Roman" w:cs="宋体"/>
                <w:sz w:val="18"/>
                <w:szCs w:val="18"/>
              </w:rPr>
              <w:t>被法院纳入失信被执行人名单</w:t>
            </w:r>
            <w:r>
              <w:rPr>
                <w:rFonts w:ascii="Times New Roman" w:hAnsi="Times New Roman" w:cs="宋体"/>
                <w:spacing w:val="-8"/>
                <w:sz w:val="18"/>
                <w:szCs w:val="18"/>
              </w:rPr>
              <w:t>，</w:t>
            </w:r>
            <w:r>
              <w:rPr>
                <w:rFonts w:ascii="Times New Roman" w:hAnsi="Times New Roman" w:cs="宋体"/>
                <w:sz w:val="18"/>
                <w:szCs w:val="18"/>
              </w:rPr>
              <w:t>并发布限 制高消费令</w:t>
            </w:r>
            <w:r>
              <w:rPr>
                <w:rFonts w:ascii="Times New Roman" w:hAnsi="Times New Roman" w:cs="宋体"/>
                <w:spacing w:val="-10"/>
                <w:sz w:val="18"/>
                <w:szCs w:val="18"/>
              </w:rPr>
              <w:t>。</w:t>
            </w:r>
            <w:r>
              <w:rPr>
                <w:rFonts w:ascii="Times New Roman" w:hAnsi="Times New Roman" w:cs="宋体"/>
                <w:sz w:val="18"/>
                <w:szCs w:val="18"/>
              </w:rPr>
              <w:t>就该限制消费措施</w:t>
            </w:r>
            <w:r>
              <w:rPr>
                <w:rFonts w:ascii="Times New Roman" w:hAnsi="Times New Roman" w:cs="宋体"/>
                <w:spacing w:val="-10"/>
                <w:sz w:val="18"/>
                <w:szCs w:val="18"/>
              </w:rPr>
              <w:t>，</w:t>
            </w:r>
            <w:r>
              <w:rPr>
                <w:rFonts w:ascii="Times New Roman" w:hAnsi="Times New Roman" w:cs="宋体"/>
                <w:sz w:val="18"/>
                <w:szCs w:val="18"/>
              </w:rPr>
              <w:t>说法正确的是（</w:t>
            </w:r>
            <w:r>
              <w:rPr>
                <w:rFonts w:ascii="Times New Roman" w:hAnsi="Times New Roman" w:cs="宋体"/>
                <w:spacing w:val="-10"/>
                <w:sz w:val="18"/>
                <w:szCs w:val="18"/>
              </w:rPr>
              <w:t>）</w:t>
            </w:r>
            <w:r>
              <w:rPr>
                <w:rFonts w:ascii="Times New Roman" w:hAnsi="Times New Roman"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仅施工企业及法定代表人受到限制</w:t>
            </w:r>
            <w:r>
              <w:rPr>
                <w:rFonts w:ascii="Times New Roman" w:hAnsi="Times New Roman" w:cs="宋体"/>
                <w:spacing w:val="-2"/>
                <w:position w:val="7"/>
                <w:sz w:val="18"/>
                <w:szCs w:val="18"/>
              </w:rPr>
              <w:t>，</w:t>
            </w:r>
            <w:r>
              <w:rPr>
                <w:rFonts w:ascii="Times New Roman" w:hAnsi="Times New Roman" w:cs="宋体"/>
                <w:position w:val="7"/>
                <w:sz w:val="18"/>
                <w:szCs w:val="18"/>
              </w:rPr>
              <w:t>其他人员不受限制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施工</w:t>
            </w:r>
            <w:r>
              <w:rPr>
                <w:rFonts w:ascii="Times New Roman" w:hAnsi="Times New Roman" w:cs="宋体"/>
                <w:sz w:val="18"/>
                <w:szCs w:val="18"/>
              </w:rPr>
              <w:t>企业为完成工程项目必需的采购活动不受限制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施工企业为承揽工程项目</w:t>
            </w:r>
            <w:r>
              <w:rPr>
                <w:rFonts w:ascii="Times New Roman" w:hAnsi="Times New Roman" w:cs="宋体"/>
                <w:spacing w:val="-7"/>
                <w:position w:val="7"/>
                <w:sz w:val="18"/>
                <w:szCs w:val="18"/>
              </w:rPr>
              <w:t>，</w:t>
            </w:r>
            <w:r>
              <w:rPr>
                <w:rFonts w:ascii="Times New Roman" w:hAnsi="Times New Roman" w:cs="宋体"/>
                <w:position w:val="7"/>
                <w:sz w:val="18"/>
                <w:szCs w:val="18"/>
              </w:rPr>
              <w:t>在酒店宴请客户不受限制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施工企</w:t>
            </w:r>
            <w:r>
              <w:rPr>
                <w:rFonts w:ascii="Times New Roman" w:hAnsi="Times New Roman" w:cs="宋体"/>
                <w:sz w:val="18"/>
                <w:szCs w:val="18"/>
              </w:rPr>
              <w:t>业租赁高档写字楼用于办公不受限制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在法院的主持下</w:t>
            </w:r>
            <w:r>
              <w:rPr>
                <w:rFonts w:ascii="Times New Roman" w:hAnsi="Times New Roman" w:cs="宋体"/>
                <w:spacing w:val="-7"/>
                <w:sz w:val="18"/>
                <w:szCs w:val="18"/>
              </w:rPr>
              <w:t>，</w:t>
            </w:r>
            <w:r>
              <w:rPr>
                <w:rFonts w:ascii="Times New Roman" w:hAnsi="Times New Roman" w:cs="宋体"/>
                <w:sz w:val="18"/>
                <w:szCs w:val="18"/>
              </w:rPr>
              <w:t>甲乙双方达成了调解协议</w:t>
            </w:r>
            <w:r>
              <w:rPr>
                <w:rFonts w:ascii="Times New Roman" w:hAnsi="Times New Roman" w:cs="宋体"/>
                <w:spacing w:val="-6"/>
                <w:sz w:val="18"/>
                <w:szCs w:val="18"/>
              </w:rPr>
              <w:t>，</w:t>
            </w:r>
            <w:r>
              <w:rPr>
                <w:rFonts w:ascii="Times New Roman" w:hAnsi="Times New Roman" w:cs="宋体"/>
                <w:sz w:val="18"/>
                <w:szCs w:val="18"/>
              </w:rPr>
              <w:t>法院依法制作了调解书</w:t>
            </w:r>
            <w:r>
              <w:rPr>
                <w:rFonts w:ascii="Times New Roman" w:hAnsi="Times New Roman" w:cs="宋体"/>
                <w:spacing w:val="-6"/>
                <w:sz w:val="18"/>
                <w:szCs w:val="18"/>
              </w:rPr>
              <w:t>，</w:t>
            </w:r>
            <w:r>
              <w:rPr>
                <w:rFonts w:ascii="Times New Roman" w:hAnsi="Times New Roman" w:cs="宋体"/>
                <w:sz w:val="18"/>
                <w:szCs w:val="18"/>
              </w:rPr>
              <w:t>在签字前甲方反悔</w:t>
            </w:r>
            <w:r>
              <w:rPr>
                <w:rFonts w:ascii="Times New Roman" w:hAnsi="Times New Roman" w:cs="宋体"/>
                <w:spacing w:val="-6"/>
                <w:sz w:val="18"/>
                <w:szCs w:val="18"/>
              </w:rPr>
              <w:t>，</w:t>
            </w:r>
            <w:r>
              <w:rPr>
                <w:rFonts w:ascii="Times New Roman" w:hAnsi="Times New Roman" w:cs="宋体"/>
                <w:sz w:val="18"/>
                <w:szCs w:val="18"/>
              </w:rPr>
              <w:t>此时法院应该 （</w:t>
            </w:r>
            <w:r>
              <w:rPr>
                <w:rFonts w:ascii="Times New Roman" w:hAnsi="Times New Roman" w:cs="宋体"/>
                <w:spacing w:val="-16"/>
                <w:sz w:val="18"/>
                <w:szCs w:val="18"/>
              </w:rPr>
              <w:t>）</w:t>
            </w:r>
            <w:r>
              <w:rPr>
                <w:rFonts w:ascii="Times New Roman" w:hAnsi="Times New Roman" w:cs="宋体"/>
                <w:spacing w:val="-1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及时判决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强</w:t>
            </w:r>
            <w:r>
              <w:rPr>
                <w:rFonts w:ascii="Times New Roman" w:hAnsi="Times New Roman" w:cs="宋体"/>
                <w:sz w:val="18"/>
                <w:szCs w:val="18"/>
              </w:rPr>
              <w:t>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留置送达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重新</w:t>
            </w:r>
            <w:r>
              <w:rPr>
                <w:rFonts w:ascii="Times New Roman" w:hAnsi="Times New Roman" w:cs="宋体"/>
                <w:sz w:val="18"/>
                <w:szCs w:val="18"/>
              </w:rPr>
              <w:t>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当事人不得在合同中协议选择由（</w:t>
            </w:r>
            <w:r>
              <w:rPr>
                <w:rFonts w:ascii="Times New Roman" w:hAnsi="Times New Roman" w:cs="宋体"/>
                <w:spacing w:val="-12"/>
                <w:sz w:val="18"/>
                <w:szCs w:val="18"/>
              </w:rPr>
              <w:t xml:space="preserve">    </w:t>
            </w:r>
            <w:r>
              <w:rPr>
                <w:rFonts w:ascii="Times New Roman" w:hAnsi="Times New Roman" w:cs="宋体"/>
                <w:spacing w:val="-1"/>
                <w:sz w:val="18"/>
                <w:szCs w:val="18"/>
              </w:rPr>
              <w:t>）</w:t>
            </w:r>
            <w:r>
              <w:rPr>
                <w:rFonts w:ascii="Times New Roman" w:hAnsi="Times New Roman" w:cs="宋体"/>
                <w:sz w:val="18"/>
                <w:szCs w:val="18"/>
              </w:rPr>
              <w:t>的人民法院管辖。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原告住所地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合</w:t>
            </w:r>
            <w:r>
              <w:rPr>
                <w:rFonts w:ascii="Times New Roman" w:hAnsi="Times New Roman" w:cs="宋体"/>
                <w:sz w:val="18"/>
                <w:szCs w:val="18"/>
              </w:rPr>
              <w:t>同签订地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仲裁机构</w:t>
            </w:r>
            <w:r>
              <w:rPr>
                <w:rFonts w:ascii="Times New Roman" w:hAnsi="Times New Roman" w:cs="宋体"/>
                <w:position w:val="7"/>
                <w:sz w:val="18"/>
                <w:szCs w:val="18"/>
              </w:rPr>
              <w:t>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标的</w:t>
            </w:r>
            <w:r>
              <w:rPr>
                <w:rFonts w:ascii="Times New Roman" w:hAnsi="Times New Roman" w:cs="宋体"/>
                <w:sz w:val="18"/>
                <w:szCs w:val="18"/>
              </w:rPr>
              <w:t>物所在地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关于民事诉讼证据的说法</w:t>
            </w:r>
            <w:r>
              <w:rPr>
                <w:rFonts w:ascii="Times New Roman" w:hAnsi="Times New Roman" w:cs="宋体"/>
                <w:spacing w:val="-14"/>
                <w:position w:val="7"/>
                <w:sz w:val="18"/>
                <w:szCs w:val="18"/>
              </w:rPr>
              <w:t>，</w:t>
            </w:r>
            <w:r>
              <w:rPr>
                <w:rFonts w:ascii="Times New Roman" w:hAnsi="Times New Roman" w:cs="宋体"/>
                <w:position w:val="7"/>
                <w:sz w:val="18"/>
                <w:szCs w:val="18"/>
              </w:rPr>
              <w:t>正确的是（</w:t>
            </w:r>
            <w:r>
              <w:rPr>
                <w:rFonts w:ascii="Times New Roman" w:hAnsi="Times New Roman" w:cs="宋体"/>
                <w:spacing w:val="-14"/>
                <w:position w:val="7"/>
                <w:sz w:val="18"/>
                <w:szCs w:val="18"/>
              </w:rPr>
              <w:t>）</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在民事诉讼中</w:t>
            </w:r>
            <w:r>
              <w:rPr>
                <w:rFonts w:ascii="Times New Roman" w:hAnsi="Times New Roman" w:cs="宋体"/>
                <w:spacing w:val="-2"/>
                <w:sz w:val="18"/>
                <w:szCs w:val="18"/>
              </w:rPr>
              <w:t>，</w:t>
            </w:r>
            <w:r>
              <w:rPr>
                <w:rFonts w:ascii="Times New Roman" w:hAnsi="Times New Roman" w:cs="宋体"/>
                <w:sz w:val="18"/>
                <w:szCs w:val="18"/>
              </w:rPr>
              <w:t>书证可以只提交复印件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20" w:lineRule="auto"/>
              <w:ind w:firstLine="5"/>
              <w:rPr>
                <w:rFonts w:ascii="Times New Roman" w:hAnsi="Times New Roman"/>
                <w:kern w:val="0"/>
                <w:sz w:val="18"/>
                <w:szCs w:val="18"/>
              </w:rPr>
            </w:pPr>
            <w:r>
              <w:rPr>
                <w:rFonts w:ascii="Times New Roman" w:hAnsi="Times New Roman" w:cs="宋体"/>
                <w:sz w:val="18"/>
                <w:szCs w:val="18"/>
              </w:rPr>
              <w:t>未成年人</w:t>
            </w:r>
            <w:r>
              <w:rPr>
                <w:rFonts w:ascii="Times New Roman" w:hAnsi="Times New Roman" w:cs="宋体"/>
                <w:spacing w:val="-4"/>
                <w:sz w:val="18"/>
                <w:szCs w:val="18"/>
              </w:rPr>
              <w:t>，</w:t>
            </w:r>
            <w:r>
              <w:rPr>
                <w:rFonts w:ascii="Times New Roman" w:hAnsi="Times New Roman" w:cs="宋体"/>
                <w:sz w:val="18"/>
                <w:szCs w:val="18"/>
              </w:rPr>
              <w:t>不得担任证人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8"/>
              <w:rPr>
                <w:rFonts w:ascii="Times New Roman" w:hAnsi="Times New Roman"/>
                <w:kern w:val="0"/>
                <w:sz w:val="18"/>
                <w:szCs w:val="18"/>
              </w:rPr>
            </w:pPr>
            <w:r>
              <w:rPr>
                <w:rFonts w:ascii="Times New Roman" w:hAnsi="Times New Roman" w:cs="宋体"/>
                <w:spacing w:val="-1"/>
                <w:position w:val="7"/>
                <w:sz w:val="18"/>
                <w:szCs w:val="18"/>
              </w:rPr>
              <w:t>未经对方当</w:t>
            </w:r>
            <w:r>
              <w:rPr>
                <w:rFonts w:ascii="Times New Roman" w:hAnsi="Times New Roman" w:cs="宋体"/>
                <w:position w:val="7"/>
                <w:sz w:val="18"/>
                <w:szCs w:val="18"/>
              </w:rPr>
              <w:t>事人同意私自录制的谈话资料不能作为证据使用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鉴定人</w:t>
            </w:r>
            <w:r>
              <w:rPr>
                <w:rFonts w:ascii="Times New Roman" w:hAnsi="Times New Roman" w:cs="宋体"/>
                <w:sz w:val="18"/>
                <w:szCs w:val="18"/>
              </w:rPr>
              <w:t>应当出庭接受当事人质询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77" w:lineRule="auto"/>
              <w:ind w:left="12" w:right="120"/>
              <w:rPr>
                <w:rFonts w:ascii="Times New Roman" w:hAnsi="Times New Roman"/>
                <w:kern w:val="0"/>
                <w:sz w:val="18"/>
                <w:szCs w:val="18"/>
              </w:rPr>
            </w:pPr>
            <w:r>
              <w:rPr>
                <w:rFonts w:ascii="Times New Roman" w:hAnsi="Times New Roman" w:cs="宋体"/>
                <w:sz w:val="18"/>
                <w:szCs w:val="18"/>
              </w:rPr>
              <w:t>建设单位因施工单位在履行施工合同中存在违约行为对其提起诉讼</w:t>
            </w:r>
            <w:r>
              <w:rPr>
                <w:rFonts w:ascii="Times New Roman" w:hAnsi="Times New Roman" w:cs="宋体"/>
                <w:spacing w:val="-6"/>
                <w:sz w:val="18"/>
                <w:szCs w:val="18"/>
              </w:rPr>
              <w:t>，</w:t>
            </w:r>
            <w:r>
              <w:rPr>
                <w:rFonts w:ascii="Times New Roman" w:hAnsi="Times New Roman" w:cs="宋体"/>
                <w:sz w:val="18"/>
                <w:szCs w:val="18"/>
              </w:rPr>
              <w:t>并准备申请对工程进行质量鉴定</w:t>
            </w:r>
            <w:r>
              <w:rPr>
                <w:rFonts w:ascii="Times New Roman" w:hAnsi="Times New Roman" w:cs="宋体"/>
                <w:spacing w:val="-6"/>
                <w:sz w:val="18"/>
                <w:szCs w:val="18"/>
              </w:rPr>
              <w:t>，</w:t>
            </w:r>
            <w:r>
              <w:rPr>
                <w:rFonts w:ascii="Times New Roman" w:hAnsi="Times New Roman" w:cs="宋体"/>
                <w:sz w:val="18"/>
                <w:szCs w:val="18"/>
              </w:rPr>
              <w:t>则 鉴定申请应在（</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开庭审理前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法</w:t>
            </w:r>
            <w:r>
              <w:rPr>
                <w:rFonts w:ascii="Times New Roman" w:hAnsi="Times New Roman" w:cs="宋体"/>
                <w:sz w:val="18"/>
                <w:szCs w:val="18"/>
              </w:rPr>
              <w:t>庭辩论前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法院判决</w:t>
            </w:r>
            <w:r>
              <w:rPr>
                <w:rFonts w:ascii="Times New Roman" w:hAnsi="Times New Roman" w:cs="宋体"/>
                <w:sz w:val="18"/>
                <w:szCs w:val="18"/>
              </w:rPr>
              <w:t>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举证</w:t>
            </w:r>
            <w:r>
              <w:rPr>
                <w:rFonts w:ascii="Times New Roman" w:hAnsi="Times New Roman" w:cs="宋体"/>
                <w:sz w:val="18"/>
                <w:szCs w:val="18"/>
              </w:rPr>
              <w:t>期限内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20" w:lineRule="auto"/>
              <w:ind w:firstLine="12"/>
              <w:rPr>
                <w:rFonts w:ascii="Times New Roman" w:hAnsi="Times New Roman"/>
                <w:kern w:val="0"/>
                <w:sz w:val="18"/>
                <w:szCs w:val="18"/>
              </w:rPr>
            </w:pPr>
            <w:r>
              <w:rPr>
                <w:rFonts w:ascii="Times New Roman" w:hAnsi="Times New Roman" w:cs="宋体"/>
                <w:sz w:val="18"/>
                <w:szCs w:val="18"/>
              </w:rPr>
              <w:t>施工合同中约定按每月工程量支付工程款，发包方没有按期付款，承包方的诉讼时效期间应从（    ）之日算起</w:t>
            </w:r>
            <w:r>
              <w:rPr>
                <w:rFonts w:ascii="Times New Roman" w:hAnsi="Times New Roman" w:cs="宋体"/>
                <w:spacing w:val="-5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第一次付款期限届满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最后</w:t>
            </w:r>
            <w:r>
              <w:rPr>
                <w:rFonts w:ascii="Times New Roman" w:hAnsi="Times New Roman" w:cs="宋体"/>
                <w:sz w:val="18"/>
                <w:szCs w:val="18"/>
              </w:rPr>
              <w:t>一次付款期限届满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每次付款期</w:t>
            </w:r>
            <w:r>
              <w:rPr>
                <w:rFonts w:ascii="Times New Roman" w:hAnsi="Times New Roman" w:cs="宋体"/>
                <w:sz w:val="18"/>
                <w:szCs w:val="18"/>
              </w:rPr>
              <w:t>限届满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提交</w:t>
            </w:r>
            <w:r>
              <w:rPr>
                <w:rFonts w:ascii="Times New Roman" w:hAnsi="Times New Roman" w:cs="宋体"/>
                <w:position w:val="7"/>
                <w:sz w:val="18"/>
                <w:szCs w:val="18"/>
              </w:rPr>
              <w:t>工程款支付申请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有管辖权的人民法院由于特殊原因</w:t>
            </w:r>
            <w:r>
              <w:rPr>
                <w:rFonts w:ascii="Times New Roman" w:hAnsi="Times New Roman" w:cs="宋体"/>
                <w:spacing w:val="-1"/>
                <w:sz w:val="18"/>
                <w:szCs w:val="18"/>
              </w:rPr>
              <w:t>，</w:t>
            </w:r>
            <w:r>
              <w:rPr>
                <w:rFonts w:ascii="Times New Roman" w:hAnsi="Times New Roman" w:cs="宋体"/>
                <w:sz w:val="18"/>
                <w:szCs w:val="18"/>
              </w:rPr>
              <w:t>不能行使管辖权的</w:t>
            </w:r>
            <w:r>
              <w:rPr>
                <w:rFonts w:ascii="Times New Roman" w:hAnsi="Times New Roman" w:cs="宋体"/>
                <w:spacing w:val="-1"/>
                <w:sz w:val="18"/>
                <w:szCs w:val="18"/>
              </w:rPr>
              <w:t>，</w:t>
            </w:r>
            <w:r>
              <w:rPr>
                <w:rFonts w:ascii="Times New Roman" w:hAnsi="Times New Roman" w:cs="宋体"/>
                <w:sz w:val="18"/>
                <w:szCs w:val="18"/>
              </w:rPr>
              <w:t>由上级人民法院（</w:t>
            </w:r>
            <w:r>
              <w:rPr>
                <w:rFonts w:ascii="Times New Roman" w:hAnsi="Times New Roman" w:cs="宋体"/>
                <w:spacing w:val="-2"/>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指定管辖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移</w:t>
            </w:r>
            <w:r>
              <w:rPr>
                <w:rFonts w:ascii="Times New Roman" w:hAnsi="Times New Roman" w:cs="宋体"/>
                <w:sz w:val="18"/>
                <w:szCs w:val="18"/>
              </w:rPr>
              <w:t>送管辖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专属管辖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协议</w:t>
            </w:r>
            <w:r>
              <w:rPr>
                <w:rFonts w:ascii="Times New Roman" w:hAnsi="Times New Roman" w:cs="宋体"/>
                <w:sz w:val="18"/>
                <w:szCs w:val="18"/>
              </w:rPr>
              <w:t>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证据应当在法庭上出示</w:t>
            </w:r>
            <w:r>
              <w:rPr>
                <w:rFonts w:ascii="Times New Roman" w:hAnsi="Times New Roman" w:cs="宋体"/>
                <w:spacing w:val="-1"/>
                <w:sz w:val="18"/>
                <w:szCs w:val="18"/>
              </w:rPr>
              <w:t>，</w:t>
            </w:r>
            <w:r>
              <w:rPr>
                <w:rFonts w:ascii="Times New Roman" w:hAnsi="Times New Roman" w:cs="宋体"/>
                <w:sz w:val="18"/>
                <w:szCs w:val="18"/>
              </w:rPr>
              <w:t>由当事人（</w:t>
            </w:r>
            <w:r>
              <w:rPr>
                <w:rFonts w:ascii="Times New Roman" w:hAnsi="Times New Roman" w:cs="宋体"/>
                <w:spacing w:val="-9"/>
                <w:sz w:val="18"/>
                <w:szCs w:val="18"/>
              </w:rPr>
              <w:t xml:space="preserve">    </w:t>
            </w:r>
            <w:r>
              <w:rPr>
                <w:rFonts w:ascii="Times New Roman" w:hAnsi="Times New Roman" w:cs="宋体"/>
                <w:spacing w:val="-1"/>
                <w:sz w:val="18"/>
                <w:szCs w:val="18"/>
              </w:rPr>
              <w:t>），</w:t>
            </w:r>
            <w:r>
              <w:rPr>
                <w:rFonts w:ascii="Times New Roman" w:hAnsi="Times New Roman" w:cs="宋体"/>
                <w:sz w:val="18"/>
                <w:szCs w:val="18"/>
              </w:rPr>
              <w:t>否则不能作为认定案件事实的依据。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举证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交</w:t>
            </w:r>
            <w:r>
              <w:rPr>
                <w:rFonts w:ascii="Times New Roman" w:hAnsi="Times New Roman" w:cs="宋体"/>
                <w:sz w:val="18"/>
                <w:szCs w:val="18"/>
              </w:rPr>
              <w:t>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质证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认</w:t>
            </w:r>
            <w:r>
              <w:rPr>
                <w:rFonts w:ascii="Times New Roman" w:hAnsi="Times New Roman" w:cs="宋体"/>
                <w:sz w:val="18"/>
                <w:szCs w:val="18"/>
              </w:rPr>
              <w:t>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甲公司在乙工厂附近实施基坑爆破</w:t>
            </w:r>
            <w:r>
              <w:rPr>
                <w:rFonts w:ascii="Times New Roman" w:hAnsi="Times New Roman" w:cs="宋体"/>
                <w:spacing w:val="-6"/>
                <w:sz w:val="18"/>
                <w:szCs w:val="18"/>
              </w:rPr>
              <w:t>。</w:t>
            </w:r>
            <w:r>
              <w:rPr>
                <w:rFonts w:ascii="Times New Roman" w:hAnsi="Times New Roman" w:cs="宋体"/>
                <w:sz w:val="18"/>
                <w:szCs w:val="18"/>
              </w:rPr>
              <w:t>爆破后3年</w:t>
            </w:r>
            <w:r>
              <w:rPr>
                <w:rFonts w:ascii="Times New Roman" w:hAnsi="Times New Roman" w:cs="宋体"/>
                <w:spacing w:val="-6"/>
                <w:sz w:val="18"/>
                <w:szCs w:val="18"/>
              </w:rPr>
              <w:t>，</w:t>
            </w:r>
            <w:r>
              <w:rPr>
                <w:rFonts w:ascii="Times New Roman" w:hAnsi="Times New Roman" w:cs="宋体"/>
                <w:sz w:val="18"/>
                <w:szCs w:val="18"/>
              </w:rPr>
              <w:t>乙工厂才发现实验室一台敏感仪器因爆炸产生的强烈震 动发生功能故障</w:t>
            </w:r>
            <w:r>
              <w:rPr>
                <w:rFonts w:ascii="Times New Roman" w:hAnsi="Times New Roman" w:cs="宋体"/>
                <w:spacing w:val="-8"/>
                <w:sz w:val="18"/>
                <w:szCs w:val="18"/>
              </w:rPr>
              <w:t>，</w:t>
            </w:r>
            <w:r>
              <w:rPr>
                <w:rFonts w:ascii="Times New Roman" w:hAnsi="Times New Roman" w:cs="宋体"/>
                <w:sz w:val="18"/>
                <w:szCs w:val="18"/>
              </w:rPr>
              <w:t>经与项目建设单位和甲公司交涉无效</w:t>
            </w:r>
            <w:r>
              <w:rPr>
                <w:rFonts w:ascii="Times New Roman" w:hAnsi="Times New Roman" w:cs="宋体"/>
                <w:spacing w:val="-8"/>
                <w:sz w:val="18"/>
                <w:szCs w:val="18"/>
              </w:rPr>
              <w:t>，</w:t>
            </w:r>
            <w:r>
              <w:rPr>
                <w:rFonts w:ascii="Times New Roman" w:hAnsi="Times New Roman" w:cs="宋体"/>
                <w:sz w:val="18"/>
                <w:szCs w:val="18"/>
              </w:rPr>
              <w:t>向法院起诉要求赔偿</w:t>
            </w:r>
            <w:r>
              <w:rPr>
                <w:rFonts w:ascii="Times New Roman" w:hAnsi="Times New Roman" w:cs="宋体"/>
                <w:spacing w:val="-8"/>
                <w:sz w:val="18"/>
                <w:szCs w:val="18"/>
              </w:rPr>
              <w:t>，</w:t>
            </w:r>
            <w:r>
              <w:rPr>
                <w:rFonts w:ascii="Times New Roman" w:hAnsi="Times New Roman" w:cs="宋体"/>
                <w:sz w:val="18"/>
                <w:szCs w:val="18"/>
              </w:rPr>
              <w:t>则本案（</w:t>
            </w:r>
            <w:r>
              <w:rPr>
                <w:rFonts w:ascii="Times New Roman" w:hAnsi="Times New Roman"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已经超过诉讼时效</w:t>
            </w:r>
            <w:r>
              <w:rPr>
                <w:rFonts w:ascii="Times New Roman" w:hAnsi="Times New Roman" w:cs="宋体"/>
                <w:spacing w:val="-2"/>
                <w:sz w:val="18"/>
                <w:szCs w:val="18"/>
              </w:rPr>
              <w:t>，</w:t>
            </w:r>
            <w:r>
              <w:rPr>
                <w:rFonts w:ascii="Times New Roman" w:hAnsi="Times New Roman" w:cs="宋体"/>
                <w:sz w:val="18"/>
                <w:szCs w:val="18"/>
              </w:rPr>
              <w:t>法院不予受理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已经超过诉讼时效</w:t>
            </w:r>
            <w:r>
              <w:rPr>
                <w:rFonts w:ascii="Times New Roman" w:hAnsi="Times New Roman" w:cs="宋体"/>
                <w:spacing w:val="-4"/>
                <w:position w:val="7"/>
                <w:sz w:val="18"/>
                <w:szCs w:val="18"/>
              </w:rPr>
              <w:t>，</w:t>
            </w:r>
            <w:r>
              <w:rPr>
                <w:rFonts w:ascii="Times New Roman" w:hAnsi="Times New Roman" w:cs="宋体"/>
                <w:position w:val="7"/>
                <w:sz w:val="18"/>
                <w:szCs w:val="18"/>
              </w:rPr>
              <w:t>法院应驳回诉讼请求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诉讼时效</w:t>
            </w:r>
            <w:r>
              <w:rPr>
                <w:rFonts w:ascii="Times New Roman" w:hAnsi="Times New Roman" w:cs="宋体"/>
                <w:sz w:val="18"/>
                <w:szCs w:val="18"/>
              </w:rPr>
              <w:t>中止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未超</w:t>
            </w:r>
            <w:r>
              <w:rPr>
                <w:rFonts w:ascii="Times New Roman" w:hAnsi="Times New Roman" w:cs="宋体"/>
                <w:position w:val="7"/>
                <w:sz w:val="18"/>
                <w:szCs w:val="18"/>
              </w:rPr>
              <w:t>过诉讼时效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43" w:line="277" w:lineRule="auto"/>
              <w:ind w:left="13" w:right="230" w:hanging="4"/>
              <w:rPr>
                <w:rFonts w:ascii="Times New Roman" w:hAnsi="Times New Roman"/>
                <w:kern w:val="0"/>
                <w:sz w:val="18"/>
                <w:szCs w:val="18"/>
              </w:rPr>
            </w:pPr>
            <w:r>
              <w:rPr>
                <w:rFonts w:ascii="Times New Roman" w:hAnsi="Times New Roman" w:cs="宋体"/>
                <w:sz w:val="18"/>
                <w:szCs w:val="18"/>
              </w:rPr>
              <w:t>大皮公司因买卖纠纷起诉小华公司</w:t>
            </w:r>
            <w:r>
              <w:rPr>
                <w:rFonts w:ascii="Times New Roman" w:hAnsi="Times New Roman" w:cs="宋体"/>
                <w:spacing w:val="-3"/>
                <w:sz w:val="18"/>
                <w:szCs w:val="18"/>
              </w:rPr>
              <w:t>，</w:t>
            </w:r>
            <w:r>
              <w:rPr>
                <w:rFonts w:ascii="Times New Roman" w:hAnsi="Times New Roman" w:cs="宋体"/>
                <w:sz w:val="18"/>
                <w:szCs w:val="18"/>
              </w:rPr>
              <w:t>双方商定了25天的举证时限</w:t>
            </w:r>
            <w:r>
              <w:rPr>
                <w:rFonts w:ascii="Times New Roman" w:hAnsi="Times New Roman" w:cs="宋体"/>
                <w:spacing w:val="-3"/>
                <w:sz w:val="18"/>
                <w:szCs w:val="18"/>
              </w:rPr>
              <w:t>，</w:t>
            </w:r>
            <w:r>
              <w:rPr>
                <w:rFonts w:ascii="Times New Roman" w:hAnsi="Times New Roman" w:cs="宋体"/>
                <w:sz w:val="18"/>
                <w:szCs w:val="18"/>
              </w:rPr>
              <w:t>法院认可</w:t>
            </w:r>
            <w:r>
              <w:rPr>
                <w:rFonts w:ascii="Times New Roman" w:hAnsi="Times New Roman" w:cs="宋体"/>
                <w:spacing w:val="-3"/>
                <w:sz w:val="18"/>
                <w:szCs w:val="18"/>
              </w:rPr>
              <w:t>。</w:t>
            </w:r>
            <w:r>
              <w:rPr>
                <w:rFonts w:ascii="Times New Roman" w:hAnsi="Times New Roman" w:cs="宋体"/>
                <w:sz w:val="18"/>
                <w:szCs w:val="18"/>
              </w:rPr>
              <w:t>时限届满后</w:t>
            </w:r>
            <w:r>
              <w:rPr>
                <w:rFonts w:ascii="Times New Roman" w:hAnsi="Times New Roman" w:cs="宋体"/>
                <w:spacing w:val="-3"/>
                <w:sz w:val="18"/>
                <w:szCs w:val="18"/>
              </w:rPr>
              <w:t>，</w:t>
            </w:r>
            <w:r>
              <w:rPr>
                <w:rFonts w:ascii="Times New Roman" w:hAnsi="Times New Roman" w:cs="宋体"/>
                <w:sz w:val="18"/>
                <w:szCs w:val="18"/>
              </w:rPr>
              <w:t>小华公司提出还有一份发货单没有提供</w:t>
            </w:r>
            <w:r>
              <w:rPr>
                <w:rFonts w:ascii="Times New Roman" w:hAnsi="Times New Roman" w:cs="宋体"/>
                <w:spacing w:val="-2"/>
                <w:sz w:val="18"/>
                <w:szCs w:val="18"/>
              </w:rPr>
              <w:t>，</w:t>
            </w:r>
            <w:r>
              <w:rPr>
                <w:rFonts w:ascii="Times New Roman" w:hAnsi="Times New Roman" w:cs="宋体"/>
                <w:sz w:val="18"/>
                <w:szCs w:val="18"/>
              </w:rPr>
              <w:t>申请延长举证时限</w:t>
            </w:r>
            <w:r>
              <w:rPr>
                <w:rFonts w:ascii="Times New Roman" w:hAnsi="Times New Roman" w:cs="宋体"/>
                <w:spacing w:val="-2"/>
                <w:sz w:val="18"/>
                <w:szCs w:val="18"/>
              </w:rPr>
              <w:t>，</w:t>
            </w:r>
            <w:r>
              <w:rPr>
                <w:rFonts w:ascii="Times New Roman" w:hAnsi="Times New Roman" w:cs="宋体"/>
                <w:sz w:val="18"/>
                <w:szCs w:val="18"/>
              </w:rPr>
              <w:t>被法院驳回</w:t>
            </w:r>
            <w:r>
              <w:rPr>
                <w:rFonts w:ascii="Times New Roman" w:hAnsi="Times New Roman" w:cs="宋体"/>
                <w:spacing w:val="-2"/>
                <w:sz w:val="18"/>
                <w:szCs w:val="18"/>
              </w:rPr>
              <w:t>。</w:t>
            </w:r>
            <w:r>
              <w:rPr>
                <w:rFonts w:ascii="Times New Roman" w:hAnsi="Times New Roman" w:cs="宋体"/>
                <w:sz w:val="18"/>
                <w:szCs w:val="18"/>
              </w:rPr>
              <w:t>庭审时小华公司向法庭提交该发货单</w:t>
            </w:r>
            <w:r>
              <w:rPr>
                <w:rFonts w:ascii="Times New Roman" w:hAnsi="Times New Roman" w:cs="宋体"/>
                <w:spacing w:val="-2"/>
                <w:sz w:val="18"/>
                <w:szCs w:val="18"/>
              </w:rPr>
              <w:t>。</w:t>
            </w:r>
            <w:r>
              <w:rPr>
                <w:rFonts w:ascii="Times New Roman" w:hAnsi="Times New Roman" w:cs="宋体"/>
                <w:sz w:val="18"/>
                <w:szCs w:val="18"/>
              </w:rPr>
              <w:t>尽管大 皮公司反对</w:t>
            </w:r>
            <w:r>
              <w:rPr>
                <w:rFonts w:ascii="Times New Roman" w:hAnsi="Times New Roman" w:cs="宋体"/>
                <w:spacing w:val="-7"/>
                <w:sz w:val="18"/>
                <w:szCs w:val="18"/>
              </w:rPr>
              <w:t>，</w:t>
            </w:r>
            <w:r>
              <w:rPr>
                <w:rFonts w:ascii="Times New Roman" w:hAnsi="Times New Roman" w:cs="宋体"/>
                <w:sz w:val="18"/>
                <w:szCs w:val="18"/>
              </w:rPr>
              <w:t>但法院在对小华公司予以罚款后仍对该证据进行质证</w:t>
            </w:r>
            <w:r>
              <w:rPr>
                <w:rFonts w:ascii="Times New Roman" w:hAnsi="Times New Roman" w:cs="宋体"/>
                <w:spacing w:val="-6"/>
                <w:sz w:val="18"/>
                <w:szCs w:val="18"/>
              </w:rPr>
              <w:t>。</w:t>
            </w:r>
            <w:r>
              <w:rPr>
                <w:rFonts w:ascii="Times New Roman" w:hAnsi="Times New Roman" w:cs="宋体"/>
                <w:sz w:val="18"/>
                <w:szCs w:val="18"/>
              </w:rPr>
              <w:t>下列哪一诉讼行为不符合举证时限的相 关规定？（</w:t>
            </w:r>
            <w:r>
              <w:rPr>
                <w:rFonts w:ascii="Times New Roman" w:hAnsi="Times New Roman" w:cs="宋体"/>
                <w:spacing w:val="-3"/>
                <w:sz w:val="18"/>
                <w:szCs w:val="18"/>
              </w:rPr>
              <w:t xml:space="preserve"> </w:t>
            </w:r>
            <w:r>
              <w:rPr>
                <w:rFonts w:ascii="Times New Roman" w:hAnsi="Times New Roman" w:cs="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双方当事人协议确定举证时限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双方</w:t>
            </w:r>
            <w:r>
              <w:rPr>
                <w:rFonts w:ascii="Times New Roman" w:hAnsi="Times New Roman" w:cs="宋体"/>
                <w:sz w:val="18"/>
                <w:szCs w:val="18"/>
              </w:rPr>
              <w:t>确定了25天的举证时限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小华公司在</w:t>
            </w:r>
            <w:r>
              <w:rPr>
                <w:rFonts w:ascii="Times New Roman" w:hAnsi="Times New Roman" w:cs="宋体"/>
                <w:position w:val="8"/>
                <w:sz w:val="18"/>
                <w:szCs w:val="18"/>
              </w:rPr>
              <w:t>举证时限届满后申请延长举证时限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法院不顾大皮公司反对</w:t>
            </w:r>
            <w:r>
              <w:rPr>
                <w:rFonts w:ascii="Times New Roman" w:hAnsi="Times New Roman" w:cs="宋体"/>
                <w:spacing w:val="-5"/>
                <w:sz w:val="18"/>
                <w:szCs w:val="18"/>
              </w:rPr>
              <w:t>，</w:t>
            </w:r>
            <w:r>
              <w:rPr>
                <w:rFonts w:ascii="Times New Roman" w:hAnsi="Times New Roman" w:cs="宋体"/>
                <w:sz w:val="18"/>
                <w:szCs w:val="18"/>
              </w:rPr>
              <w:t>依然组织质证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唐某作为技术人员参与了甲公司一项新产品研发</w:t>
            </w:r>
            <w:r>
              <w:rPr>
                <w:rFonts w:ascii="Times New Roman" w:hAnsi="Times New Roman" w:cs="宋体"/>
                <w:spacing w:val="-6"/>
                <w:sz w:val="18"/>
                <w:szCs w:val="18"/>
              </w:rPr>
              <w:t>，</w:t>
            </w:r>
            <w:r>
              <w:rPr>
                <w:rFonts w:ascii="Times New Roman" w:hAnsi="Times New Roman" w:cs="宋体"/>
                <w:sz w:val="18"/>
                <w:szCs w:val="18"/>
              </w:rPr>
              <w:t>并与该公司签订了为期2年的服务与保密合同</w:t>
            </w:r>
            <w:r>
              <w:rPr>
                <w:rFonts w:ascii="Times New Roman" w:hAnsi="Times New Roman" w:cs="宋体"/>
                <w:spacing w:val="-6"/>
                <w:sz w:val="18"/>
                <w:szCs w:val="18"/>
              </w:rPr>
              <w:t>。</w:t>
            </w:r>
            <w:r>
              <w:rPr>
                <w:rFonts w:ascii="Times New Roman" w:hAnsi="Times New Roman" w:cs="宋体"/>
                <w:sz w:val="18"/>
                <w:szCs w:val="18"/>
              </w:rPr>
              <w:t>合同履 行1年后</w:t>
            </w:r>
            <w:r>
              <w:rPr>
                <w:rFonts w:ascii="Times New Roman" w:hAnsi="Times New Roman" w:cs="宋体"/>
                <w:spacing w:val="-3"/>
                <w:sz w:val="18"/>
                <w:szCs w:val="18"/>
              </w:rPr>
              <w:t>，</w:t>
            </w:r>
            <w:r>
              <w:rPr>
                <w:rFonts w:ascii="Times New Roman" w:hAnsi="Times New Roman" w:cs="宋体"/>
                <w:sz w:val="18"/>
                <w:szCs w:val="18"/>
              </w:rPr>
              <w:t>唐某被甲公司的竞争对手乙公司高薪挖走</w:t>
            </w:r>
            <w:r>
              <w:rPr>
                <w:rFonts w:ascii="Times New Roman" w:hAnsi="Times New Roman" w:cs="宋体"/>
                <w:spacing w:val="-3"/>
                <w:sz w:val="18"/>
                <w:szCs w:val="18"/>
              </w:rPr>
              <w:t>，</w:t>
            </w:r>
            <w:r>
              <w:rPr>
                <w:rFonts w:ascii="Times New Roman" w:hAnsi="Times New Roman" w:cs="宋体"/>
                <w:sz w:val="18"/>
                <w:szCs w:val="18"/>
              </w:rPr>
              <w:t>负责开发类似的产品</w:t>
            </w:r>
            <w:r>
              <w:rPr>
                <w:rFonts w:ascii="Times New Roman" w:hAnsi="Times New Roman" w:cs="宋体"/>
                <w:spacing w:val="-2"/>
                <w:sz w:val="18"/>
                <w:szCs w:val="18"/>
              </w:rPr>
              <w:t>。</w:t>
            </w:r>
            <w:r>
              <w:rPr>
                <w:rFonts w:ascii="Times New Roman" w:hAnsi="Times New Roman" w:cs="宋体"/>
                <w:sz w:val="18"/>
                <w:szCs w:val="18"/>
              </w:rPr>
              <w:t>甲公司起诉至法院</w:t>
            </w:r>
            <w:r>
              <w:rPr>
                <w:rFonts w:ascii="Times New Roman" w:hAnsi="Times New Roman" w:cs="宋体"/>
                <w:spacing w:val="-2"/>
                <w:sz w:val="18"/>
                <w:szCs w:val="18"/>
              </w:rPr>
              <w:t>，</w:t>
            </w:r>
            <w:r>
              <w:rPr>
                <w:rFonts w:ascii="Times New Roman" w:hAnsi="Times New Roman" w:cs="宋体"/>
                <w:sz w:val="18"/>
                <w:szCs w:val="18"/>
              </w:rPr>
              <w:t>要求唐某承 担违约责任并保守其原知晓的产品秘密</w:t>
            </w:r>
            <w:r>
              <w:rPr>
                <w:rFonts w:ascii="Times New Roman" w:hAnsi="Times New Roman" w:cs="宋体"/>
                <w:spacing w:val="-8"/>
                <w:sz w:val="18"/>
                <w:szCs w:val="18"/>
              </w:rPr>
              <w:t>。</w:t>
            </w:r>
            <w:r>
              <w:rPr>
                <w:rFonts w:ascii="Times New Roman" w:hAnsi="Times New Roman" w:cs="宋体"/>
                <w:sz w:val="18"/>
                <w:szCs w:val="18"/>
              </w:rPr>
              <w:t>关于该案的审判</w:t>
            </w:r>
            <w:r>
              <w:rPr>
                <w:rFonts w:ascii="Times New Roman" w:hAnsi="Times New Roman" w:cs="宋体"/>
                <w:spacing w:val="-8"/>
                <w:sz w:val="18"/>
                <w:szCs w:val="18"/>
              </w:rPr>
              <w:t>，</w:t>
            </w:r>
            <w:r>
              <w:rPr>
                <w:rFonts w:ascii="Times New Roman" w:hAnsi="Times New Roman" w:cs="宋体"/>
                <w:sz w:val="18"/>
                <w:szCs w:val="18"/>
              </w:rPr>
              <w:t>下列哪一说法是正确的？（</w:t>
            </w:r>
            <w:r>
              <w:rPr>
                <w:rFonts w:ascii="Times New Roman" w:hAnsi="Times New Roman"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只有在唐某与甲公司共同提出申请不公开审理此案的情况下</w:t>
            </w:r>
            <w:r>
              <w:rPr>
                <w:rFonts w:ascii="Times New Roman" w:hAnsi="Times New Roman" w:cs="宋体"/>
                <w:spacing w:val="-2"/>
                <w:position w:val="7"/>
                <w:sz w:val="18"/>
                <w:szCs w:val="18"/>
              </w:rPr>
              <w:t>，</w:t>
            </w:r>
            <w:r>
              <w:rPr>
                <w:rFonts w:ascii="Times New Roman" w:hAnsi="Times New Roman" w:cs="宋体"/>
                <w:position w:val="7"/>
                <w:sz w:val="18"/>
                <w:szCs w:val="18"/>
              </w:rPr>
              <w:t>法院才可以不公开审理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根据法律的规定</w:t>
            </w:r>
            <w:r>
              <w:rPr>
                <w:rFonts w:ascii="Times New Roman" w:hAnsi="Times New Roman" w:cs="宋体"/>
                <w:spacing w:val="-2"/>
                <w:sz w:val="18"/>
                <w:szCs w:val="18"/>
              </w:rPr>
              <w:t>，</w:t>
            </w:r>
            <w:r>
              <w:rPr>
                <w:rFonts w:ascii="Times New Roman" w:hAnsi="Times New Roman" w:cs="宋体"/>
                <w:sz w:val="18"/>
                <w:szCs w:val="18"/>
              </w:rPr>
              <w:t>该案不应当公开审理</w:t>
            </w:r>
            <w:r>
              <w:rPr>
                <w:rFonts w:ascii="Times New Roman" w:hAnsi="Times New Roman" w:cs="宋体"/>
                <w:spacing w:val="-2"/>
                <w:sz w:val="18"/>
                <w:szCs w:val="18"/>
              </w:rPr>
              <w:t>，</w:t>
            </w:r>
            <w:r>
              <w:rPr>
                <w:rFonts w:ascii="Times New Roman" w:hAnsi="Times New Roman" w:cs="宋体"/>
                <w:sz w:val="18"/>
                <w:szCs w:val="18"/>
              </w:rPr>
              <w:t>但应当公开宣判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法院可以根据当事人的申请不公开审理此案</w:t>
            </w:r>
            <w:r>
              <w:rPr>
                <w:rFonts w:ascii="Times New Roman" w:hAnsi="Times New Roman" w:cs="宋体"/>
                <w:spacing w:val="-7"/>
                <w:position w:val="7"/>
                <w:sz w:val="18"/>
                <w:szCs w:val="18"/>
              </w:rPr>
              <w:t>，</w:t>
            </w:r>
            <w:r>
              <w:rPr>
                <w:rFonts w:ascii="Times New Roman" w:hAnsi="Times New Roman" w:cs="宋体"/>
                <w:position w:val="7"/>
                <w:sz w:val="18"/>
                <w:szCs w:val="18"/>
              </w:rPr>
              <w:t>但应当公开宣判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法院应</w:t>
            </w:r>
            <w:r>
              <w:rPr>
                <w:rFonts w:ascii="Times New Roman" w:hAnsi="Times New Roman" w:cs="宋体"/>
                <w:sz w:val="18"/>
                <w:szCs w:val="18"/>
              </w:rPr>
              <w:t>当公开审理此案并公开宣判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4"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5"/>
                <w:szCs w:val="15"/>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关于仲裁的开庭和审理</w:t>
            </w:r>
            <w:r>
              <w:rPr>
                <w:rFonts w:ascii="Times New Roman" w:hAnsi="Times New Roman" w:cs="宋体"/>
                <w:spacing w:val="-1"/>
                <w:sz w:val="18"/>
                <w:szCs w:val="18"/>
              </w:rPr>
              <w:t>，</w:t>
            </w:r>
            <w:r>
              <w:rPr>
                <w:rFonts w:ascii="Times New Roman" w:hAnsi="Times New Roman" w:cs="宋体"/>
                <w:sz w:val="18"/>
                <w:szCs w:val="18"/>
              </w:rPr>
              <w:t>以下说法正确的是（</w:t>
            </w:r>
            <w:r>
              <w:rPr>
                <w:rFonts w:ascii="Times New Roman" w:hAnsi="Times New Roman" w:cs="宋体"/>
                <w:spacing w:val="-6"/>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仲裁开庭审理必须经当事人达成一致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当事</w:t>
            </w:r>
            <w:r>
              <w:rPr>
                <w:rFonts w:ascii="Times New Roman" w:hAnsi="Times New Roman" w:cs="宋体"/>
                <w:sz w:val="18"/>
                <w:szCs w:val="18"/>
              </w:rPr>
              <w:t>人可以协议仲裁不开庭审理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仲裁审理案</w:t>
            </w:r>
            <w:r>
              <w:rPr>
                <w:rFonts w:ascii="Times New Roman" w:hAnsi="Times New Roman" w:cs="宋体"/>
                <w:position w:val="7"/>
                <w:sz w:val="18"/>
                <w:szCs w:val="18"/>
              </w:rPr>
              <w:t>件应当公开进行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当事人</w:t>
            </w:r>
            <w:r>
              <w:rPr>
                <w:rFonts w:ascii="Times New Roman" w:hAnsi="Times New Roman" w:cs="宋体"/>
                <w:sz w:val="18"/>
                <w:szCs w:val="18"/>
              </w:rPr>
              <w:t>不能协商确定仲裁程序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仲裁机构制作的调解书（</w:t>
            </w:r>
            <w:r>
              <w:rPr>
                <w:rFonts w:ascii="Times New Roman" w:hAnsi="Times New Roman" w:cs="宋体"/>
                <w:spacing w:val="-21"/>
                <w:position w:val="7"/>
                <w:sz w:val="18"/>
                <w:szCs w:val="18"/>
              </w:rPr>
              <w:t>）</w:t>
            </w:r>
            <w:r>
              <w:rPr>
                <w:rFonts w:ascii="Times New Roman" w:hAnsi="Times New Roman" w:cs="宋体"/>
                <w:position w:val="7"/>
                <w:sz w:val="18"/>
                <w:szCs w:val="18"/>
              </w:rPr>
              <w:t>发生法律效力</w:t>
            </w:r>
            <w:r>
              <w:rPr>
                <w:rFonts w:ascii="Times New Roman" w:hAnsi="Times New Roman" w:cs="宋体"/>
                <w:spacing w:val="-2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在调解书作出时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在当</w:t>
            </w:r>
            <w:r>
              <w:rPr>
                <w:rFonts w:ascii="Times New Roman" w:hAnsi="Times New Roman" w:cs="宋体"/>
                <w:sz w:val="18"/>
                <w:szCs w:val="18"/>
              </w:rPr>
              <w:t>事人达成调解协议时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在调解书送</w:t>
            </w:r>
            <w:r>
              <w:rPr>
                <w:rFonts w:ascii="Times New Roman" w:hAnsi="Times New Roman" w:cs="宋体"/>
                <w:position w:val="8"/>
                <w:sz w:val="18"/>
                <w:szCs w:val="18"/>
              </w:rPr>
              <w:t>达双方时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经双</w:t>
            </w:r>
            <w:r>
              <w:rPr>
                <w:rFonts w:ascii="Times New Roman" w:hAnsi="Times New Roman" w:cs="宋体"/>
                <w:sz w:val="18"/>
                <w:szCs w:val="18"/>
              </w:rPr>
              <w:t>方当事人签收时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纠纷发生后</w:t>
            </w:r>
            <w:r>
              <w:rPr>
                <w:rFonts w:ascii="Times New Roman" w:hAnsi="Times New Roman" w:cs="宋体"/>
                <w:spacing w:val="-11"/>
                <w:position w:val="7"/>
                <w:sz w:val="18"/>
                <w:szCs w:val="18"/>
              </w:rPr>
              <w:t>，</w:t>
            </w:r>
            <w:r>
              <w:rPr>
                <w:rFonts w:ascii="Times New Roman" w:hAnsi="Times New Roman" w:cs="宋体"/>
                <w:position w:val="7"/>
                <w:sz w:val="18"/>
                <w:szCs w:val="18"/>
              </w:rPr>
              <w:t>当事人申请仲裁的</w:t>
            </w:r>
            <w:r>
              <w:rPr>
                <w:rFonts w:ascii="Times New Roman" w:hAnsi="Times New Roman" w:cs="宋体"/>
                <w:spacing w:val="-11"/>
                <w:position w:val="7"/>
                <w:sz w:val="18"/>
                <w:szCs w:val="18"/>
              </w:rPr>
              <w:t>，</w:t>
            </w:r>
            <w:r>
              <w:rPr>
                <w:rFonts w:ascii="Times New Roman" w:hAnsi="Times New Roman" w:cs="宋体"/>
                <w:position w:val="7"/>
                <w:sz w:val="18"/>
                <w:szCs w:val="18"/>
              </w:rPr>
              <w:t>应当符合的条件不包括（</w:t>
            </w:r>
            <w:r>
              <w:rPr>
                <w:rFonts w:ascii="Times New Roman" w:hAnsi="Times New Roman" w:cs="宋体"/>
                <w:spacing w:val="-11"/>
                <w:position w:val="7"/>
                <w:sz w:val="18"/>
                <w:szCs w:val="18"/>
              </w:rPr>
              <w:t>）</w:t>
            </w:r>
            <w:r>
              <w:rPr>
                <w:rFonts w:ascii="Times New Roman" w:hAnsi="Times New Roman" w:cs="宋体"/>
                <w:spacing w:val="-1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当事人双方在纠纷发生前订有仲裁协议或仲裁条款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5"/>
              <w:rPr>
                <w:rFonts w:ascii="Times New Roman" w:hAnsi="Times New Roman"/>
                <w:kern w:val="0"/>
                <w:sz w:val="18"/>
                <w:szCs w:val="18"/>
              </w:rPr>
            </w:pPr>
            <w:r>
              <w:rPr>
                <w:rFonts w:ascii="Times New Roman" w:hAnsi="Times New Roman" w:cs="宋体"/>
                <w:spacing w:val="-1"/>
                <w:sz w:val="18"/>
                <w:szCs w:val="18"/>
              </w:rPr>
              <w:t>当事</w:t>
            </w:r>
            <w:r>
              <w:rPr>
                <w:rFonts w:ascii="Times New Roman" w:hAnsi="Times New Roman" w:cs="宋体"/>
                <w:sz w:val="18"/>
                <w:szCs w:val="18"/>
              </w:rPr>
              <w:t>人双方有仲裁协议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当事人双方</w:t>
            </w:r>
            <w:r>
              <w:rPr>
                <w:rFonts w:ascii="Times New Roman" w:hAnsi="Times New Roman" w:cs="宋体"/>
                <w:position w:val="7"/>
                <w:sz w:val="18"/>
                <w:szCs w:val="18"/>
              </w:rPr>
              <w:t>有具体的仲裁请求.事实和理由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属于仲</w:t>
            </w:r>
            <w:r>
              <w:rPr>
                <w:rFonts w:ascii="Times New Roman" w:hAnsi="Times New Roman" w:cs="宋体"/>
                <w:sz w:val="18"/>
                <w:szCs w:val="18"/>
              </w:rPr>
              <w:t>裁委员会的受理范围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下列各项中</w:t>
            </w:r>
            <w:r>
              <w:rPr>
                <w:rFonts w:ascii="Times New Roman" w:hAnsi="Times New Roman" w:cs="宋体"/>
                <w:spacing w:val="-10"/>
                <w:position w:val="7"/>
                <w:sz w:val="18"/>
                <w:szCs w:val="18"/>
              </w:rPr>
              <w:t>，</w:t>
            </w:r>
            <w:r>
              <w:rPr>
                <w:rFonts w:ascii="Times New Roman" w:hAnsi="Times New Roman" w:cs="宋体"/>
                <w:position w:val="7"/>
                <w:sz w:val="18"/>
                <w:szCs w:val="18"/>
              </w:rPr>
              <w:t>关于仲裁协议的特点</w:t>
            </w:r>
            <w:r>
              <w:rPr>
                <w:rFonts w:ascii="Times New Roman" w:hAnsi="Times New Roman" w:cs="宋体"/>
                <w:spacing w:val="-10"/>
                <w:position w:val="7"/>
                <w:sz w:val="18"/>
                <w:szCs w:val="18"/>
              </w:rPr>
              <w:t>，</w:t>
            </w:r>
            <w:r>
              <w:rPr>
                <w:rFonts w:ascii="Times New Roman" w:hAnsi="Times New Roman" w:cs="宋体"/>
                <w:position w:val="7"/>
                <w:sz w:val="18"/>
                <w:szCs w:val="18"/>
              </w:rPr>
              <w:t>说法不正确的是（</w:t>
            </w:r>
            <w:r>
              <w:rPr>
                <w:rFonts w:ascii="Times New Roman" w:hAnsi="Times New Roman" w:cs="宋体"/>
                <w:spacing w:val="-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合同当事人均受仲裁协议的约束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w:t>
            </w:r>
            <w:r>
              <w:rPr>
                <w:rFonts w:ascii="Times New Roman" w:hAnsi="Times New Roman" w:cs="宋体"/>
                <w:position w:val="7"/>
                <w:sz w:val="18"/>
                <w:szCs w:val="18"/>
              </w:rPr>
              <w:t>协议是仲裁机构对纠纷进行仲裁的先决条件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仲裁协议不</w:t>
            </w:r>
            <w:r>
              <w:rPr>
                <w:rFonts w:ascii="Times New Roman" w:hAnsi="Times New Roman" w:cs="宋体"/>
                <w:sz w:val="18"/>
                <w:szCs w:val="18"/>
              </w:rPr>
              <w:t>能排除法院对纠纷的管辖权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仲裁机</w:t>
            </w:r>
            <w:r>
              <w:rPr>
                <w:rFonts w:ascii="Times New Roman" w:hAnsi="Times New Roman" w:cs="宋体"/>
                <w:position w:val="7"/>
                <w:sz w:val="18"/>
                <w:szCs w:val="18"/>
              </w:rPr>
              <w:t>构应按照仲裁协议进行仲裁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下列各项中</w:t>
            </w:r>
            <w:r>
              <w:rPr>
                <w:rFonts w:ascii="Times New Roman" w:hAnsi="Times New Roman" w:cs="宋体"/>
                <w:spacing w:val="-11"/>
                <w:sz w:val="18"/>
                <w:szCs w:val="18"/>
              </w:rPr>
              <w:t>，</w:t>
            </w:r>
            <w:r>
              <w:rPr>
                <w:rFonts w:ascii="Times New Roman" w:hAnsi="Times New Roman" w:cs="宋体"/>
                <w:sz w:val="18"/>
                <w:szCs w:val="18"/>
              </w:rPr>
              <w:t>关于仲裁员的产生</w:t>
            </w:r>
            <w:r>
              <w:rPr>
                <w:rFonts w:ascii="Times New Roman" w:hAnsi="Times New Roman" w:cs="宋体"/>
                <w:spacing w:val="-11"/>
                <w:sz w:val="18"/>
                <w:szCs w:val="18"/>
              </w:rPr>
              <w:t>，</w:t>
            </w:r>
            <w:r>
              <w:rPr>
                <w:rFonts w:ascii="Times New Roman" w:hAnsi="Times New Roman" w:cs="宋体"/>
                <w:sz w:val="18"/>
                <w:szCs w:val="18"/>
              </w:rPr>
              <w:t>说法不正确的是（</w:t>
            </w:r>
            <w:r>
              <w:rPr>
                <w:rFonts w:ascii="Times New Roman" w:hAnsi="Times New Roman" w:cs="宋体"/>
                <w:spacing w:val="-11"/>
                <w:sz w:val="18"/>
                <w:szCs w:val="18"/>
              </w:rPr>
              <w:t>）</w:t>
            </w:r>
            <w:r>
              <w:rPr>
                <w:rFonts w:ascii="Times New Roman" w:hAnsi="Times New Roman"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当事人约定由3名仲裁员组成仲裁庭的</w:t>
            </w:r>
            <w:r>
              <w:rPr>
                <w:rFonts w:ascii="Times New Roman" w:hAnsi="Times New Roman" w:cs="宋体"/>
                <w:spacing w:val="-2"/>
                <w:sz w:val="18"/>
                <w:szCs w:val="18"/>
              </w:rPr>
              <w:t>，</w:t>
            </w:r>
            <w:r>
              <w:rPr>
                <w:rFonts w:ascii="Times New Roman" w:hAnsi="Times New Roman" w:cs="宋体"/>
                <w:sz w:val="18"/>
                <w:szCs w:val="18"/>
              </w:rPr>
              <w:t>应当各自选定或者各自委托仲裁委员会主任指定1名仲裁员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第3名仲裁员由当事人共同选定或者共同委托仲裁委员会主任指定</w:t>
            </w:r>
            <w:r>
              <w:rPr>
                <w:rFonts w:ascii="Times New Roman" w:hAnsi="Times New Roman" w:cs="宋体"/>
                <w:spacing w:val="-4"/>
                <w:sz w:val="18"/>
                <w:szCs w:val="18"/>
              </w:rPr>
              <w:t>，</w:t>
            </w:r>
            <w:r>
              <w:rPr>
                <w:rFonts w:ascii="Times New Roman" w:hAnsi="Times New Roman" w:cs="宋体"/>
                <w:sz w:val="18"/>
                <w:szCs w:val="18"/>
              </w:rPr>
              <w:t>首席仲裁员从3名仲裁员中推选产生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当事人约定由1名仲裁员成立仲裁庭的</w:t>
            </w:r>
            <w:r>
              <w:rPr>
                <w:rFonts w:ascii="Times New Roman" w:hAnsi="Times New Roman" w:cs="宋体"/>
                <w:spacing w:val="-5"/>
                <w:sz w:val="18"/>
                <w:szCs w:val="18"/>
              </w:rPr>
              <w:t>，</w:t>
            </w:r>
            <w:r>
              <w:rPr>
                <w:rFonts w:ascii="Times New Roman" w:hAnsi="Times New Roman" w:cs="宋体"/>
                <w:sz w:val="18"/>
                <w:szCs w:val="18"/>
              </w:rPr>
              <w:t>应当由当事人共同选定或者共同委托仲裁委员会主任指定仲裁员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当事人未在仲裁规则规定的期限内约定仲裁庭的组成的方式或者选定仲裁员的</w:t>
            </w:r>
            <w:r>
              <w:rPr>
                <w:rFonts w:ascii="Times New Roman" w:hAnsi="Times New Roman" w:cs="宋体"/>
                <w:spacing w:val="-5"/>
                <w:sz w:val="18"/>
                <w:szCs w:val="18"/>
              </w:rPr>
              <w:t>，</w:t>
            </w:r>
            <w:r>
              <w:rPr>
                <w:rFonts w:ascii="Times New Roman" w:hAnsi="Times New Roman" w:cs="宋体"/>
                <w:sz w:val="18"/>
                <w:szCs w:val="18"/>
              </w:rPr>
              <w:t>由仲裁委员会主任指定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某施工企业承接某高校实验楼的改造工程</w:t>
            </w:r>
            <w:r>
              <w:rPr>
                <w:rFonts w:ascii="Times New Roman" w:hAnsi="Times New Roman" w:cs="宋体"/>
                <w:spacing w:val="-6"/>
                <w:sz w:val="18"/>
                <w:szCs w:val="18"/>
              </w:rPr>
              <w:t>，</w:t>
            </w:r>
            <w:r>
              <w:rPr>
                <w:rFonts w:ascii="Times New Roman" w:hAnsi="Times New Roman" w:cs="宋体"/>
                <w:sz w:val="18"/>
                <w:szCs w:val="18"/>
              </w:rPr>
              <w:t>因双方对实际工程量发生争执</w:t>
            </w:r>
            <w:r>
              <w:rPr>
                <w:rFonts w:ascii="Times New Roman" w:hAnsi="Times New Roman" w:cs="宋体"/>
                <w:spacing w:val="-5"/>
                <w:sz w:val="18"/>
                <w:szCs w:val="18"/>
              </w:rPr>
              <w:t>，</w:t>
            </w:r>
            <w:r>
              <w:rPr>
                <w:rFonts w:ascii="Times New Roman" w:hAnsi="Times New Roman" w:cs="宋体"/>
                <w:sz w:val="18"/>
                <w:szCs w:val="18"/>
              </w:rPr>
              <w:t xml:space="preserve">导致工程竣工后长期不能结算 </w:t>
            </w:r>
            <w:r>
              <w:rPr>
                <w:rFonts w:ascii="Times New Roman" w:hAnsi="Times New Roman" w:cs="宋体"/>
                <w:spacing w:val="-4"/>
                <w:sz w:val="18"/>
                <w:szCs w:val="18"/>
              </w:rPr>
              <w:t>。</w:t>
            </w:r>
            <w:r>
              <w:rPr>
                <w:rFonts w:ascii="Times New Roman" w:hAnsi="Times New Roman" w:cs="宋体"/>
                <w:sz w:val="18"/>
                <w:szCs w:val="18"/>
              </w:rPr>
              <w:t>施工企业按照约定提起仲裁</w:t>
            </w:r>
            <w:r>
              <w:rPr>
                <w:rFonts w:ascii="Times New Roman" w:hAnsi="Times New Roman" w:cs="宋体"/>
                <w:spacing w:val="-4"/>
                <w:sz w:val="18"/>
                <w:szCs w:val="18"/>
              </w:rPr>
              <w:t>，</w:t>
            </w:r>
            <w:r>
              <w:rPr>
                <w:rFonts w:ascii="Times New Roman" w:hAnsi="Times New Roman" w:cs="宋体"/>
                <w:sz w:val="18"/>
                <w:szCs w:val="18"/>
              </w:rPr>
              <w:t>要求结算工程款</w:t>
            </w:r>
            <w:r>
              <w:rPr>
                <w:rFonts w:ascii="Times New Roman" w:hAnsi="Times New Roman" w:cs="宋体"/>
                <w:spacing w:val="-4"/>
                <w:sz w:val="18"/>
                <w:szCs w:val="18"/>
              </w:rPr>
              <w:t>。</w:t>
            </w:r>
            <w:r>
              <w:rPr>
                <w:rFonts w:ascii="Times New Roman" w:hAnsi="Times New Roman" w:cs="宋体"/>
                <w:sz w:val="18"/>
                <w:szCs w:val="18"/>
              </w:rPr>
              <w:t>仲裁期间</w:t>
            </w:r>
            <w:r>
              <w:rPr>
                <w:rFonts w:ascii="Times New Roman" w:hAnsi="Times New Roman" w:cs="宋体"/>
                <w:spacing w:val="-4"/>
                <w:sz w:val="18"/>
                <w:szCs w:val="18"/>
              </w:rPr>
              <w:t>，</w:t>
            </w:r>
            <w:r>
              <w:rPr>
                <w:rFonts w:ascii="Times New Roman" w:hAnsi="Times New Roman" w:cs="宋体"/>
                <w:sz w:val="18"/>
                <w:szCs w:val="18"/>
              </w:rPr>
              <w:t>该实验楼因实施规划要求已被拆除</w:t>
            </w:r>
            <w:r>
              <w:rPr>
                <w:rFonts w:ascii="Times New Roman" w:hAnsi="Times New Roman" w:cs="宋体"/>
                <w:spacing w:val="-3"/>
                <w:sz w:val="18"/>
                <w:szCs w:val="18"/>
              </w:rPr>
              <w:t>，</w:t>
            </w:r>
            <w:r>
              <w:rPr>
                <w:rFonts w:ascii="Times New Roman" w:hAnsi="Times New Roman" w:cs="宋体"/>
                <w:sz w:val="18"/>
                <w:szCs w:val="18"/>
              </w:rPr>
              <w:t>不能再通 过现场测量的方法进行造价鉴定</w:t>
            </w:r>
            <w:r>
              <w:rPr>
                <w:rFonts w:ascii="Times New Roman" w:hAnsi="Times New Roman" w:cs="宋体"/>
                <w:spacing w:val="-4"/>
                <w:sz w:val="18"/>
                <w:szCs w:val="18"/>
              </w:rPr>
              <w:t>。</w:t>
            </w:r>
            <w:r>
              <w:rPr>
                <w:rFonts w:ascii="Times New Roman" w:hAnsi="Times New Roman" w:cs="宋体"/>
                <w:sz w:val="18"/>
                <w:szCs w:val="18"/>
              </w:rPr>
              <w:t>在仲裁庭主持下</w:t>
            </w:r>
            <w:r>
              <w:rPr>
                <w:rFonts w:ascii="Times New Roman" w:hAnsi="Times New Roman" w:cs="宋体"/>
                <w:spacing w:val="-3"/>
                <w:sz w:val="18"/>
                <w:szCs w:val="18"/>
              </w:rPr>
              <w:t>，</w:t>
            </w:r>
            <w:r>
              <w:rPr>
                <w:rFonts w:ascii="Times New Roman" w:hAnsi="Times New Roman" w:cs="宋体"/>
                <w:sz w:val="18"/>
                <w:szCs w:val="18"/>
              </w:rPr>
              <w:t>双方互谅互让达成调解协议</w:t>
            </w:r>
            <w:r>
              <w:rPr>
                <w:rFonts w:ascii="Times New Roman" w:hAnsi="Times New Roman" w:cs="宋体"/>
                <w:spacing w:val="-3"/>
                <w:sz w:val="18"/>
                <w:szCs w:val="18"/>
              </w:rPr>
              <w:t>。</w:t>
            </w:r>
            <w:r>
              <w:rPr>
                <w:rFonts w:ascii="Times New Roman" w:hAnsi="Times New Roman" w:cs="宋体"/>
                <w:sz w:val="18"/>
                <w:szCs w:val="18"/>
              </w:rPr>
              <w:t xml:space="preserve">仲裁庭据此制作了调解书 </w:t>
            </w:r>
            <w:r>
              <w:rPr>
                <w:rFonts w:ascii="Times New Roman" w:hAnsi="Times New Roman" w:cs="宋体"/>
                <w:spacing w:val="-8"/>
                <w:sz w:val="18"/>
                <w:szCs w:val="18"/>
              </w:rPr>
              <w:t>，</w:t>
            </w:r>
            <w:r>
              <w:rPr>
                <w:rFonts w:ascii="Times New Roman" w:hAnsi="Times New Roman" w:cs="宋体"/>
                <w:sz w:val="18"/>
                <w:szCs w:val="18"/>
              </w:rPr>
              <w:t>双方均接受调解结果</w:t>
            </w:r>
            <w:r>
              <w:rPr>
                <w:rFonts w:ascii="Times New Roman" w:hAnsi="Times New Roman" w:cs="宋体"/>
                <w:spacing w:val="-8"/>
                <w:sz w:val="18"/>
                <w:szCs w:val="18"/>
              </w:rPr>
              <w:t>，</w:t>
            </w:r>
            <w:r>
              <w:rPr>
                <w:rFonts w:ascii="Times New Roman" w:hAnsi="Times New Roman" w:cs="宋体"/>
                <w:sz w:val="18"/>
                <w:szCs w:val="18"/>
              </w:rPr>
              <w:t>并当庭签署了调解书</w:t>
            </w:r>
            <w:r>
              <w:rPr>
                <w:rFonts w:ascii="Times New Roman" w:hAnsi="Times New Roman" w:cs="宋体"/>
                <w:spacing w:val="-8"/>
                <w:sz w:val="18"/>
                <w:szCs w:val="18"/>
              </w:rPr>
              <w:t>。</w:t>
            </w:r>
            <w:r>
              <w:rPr>
                <w:rFonts w:ascii="Times New Roman" w:hAnsi="Times New Roman" w:cs="宋体"/>
                <w:sz w:val="18"/>
                <w:szCs w:val="18"/>
              </w:rPr>
              <w:t>下列说法不正确的是（</w:t>
            </w:r>
            <w:r>
              <w:rPr>
                <w:rFonts w:ascii="Times New Roman" w:hAnsi="Times New Roman"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5"/>
                <w:rFonts w:ascii="Times New Roman" w:hAnsi="Times New Roman"/>
                <w:sz w:val="18"/>
                <w:szCs w:val="18"/>
              </w:rPr>
            </w:pPr>
            <w:r>
              <w:rPr>
                <w:rFonts w:ascii="Times New Roman" w:hAnsi="Times New Roman" w:cs="宋体"/>
                <w:position w:val="7"/>
                <w:sz w:val="18"/>
                <w:szCs w:val="18"/>
              </w:rPr>
              <w:t>调解书不具有法律效力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5"/>
              <w:rPr>
                <w:rFonts w:ascii="Times New Roman" w:hAnsi="Times New Roman"/>
                <w:kern w:val="0"/>
                <w:sz w:val="18"/>
                <w:szCs w:val="18"/>
              </w:rPr>
            </w:pPr>
            <w:r>
              <w:rPr>
                <w:rFonts w:ascii="Times New Roman" w:hAnsi="Times New Roman" w:cs="宋体"/>
                <w:spacing w:val="-1"/>
                <w:sz w:val="18"/>
                <w:szCs w:val="18"/>
              </w:rPr>
              <w:t>仲裁</w:t>
            </w:r>
            <w:r>
              <w:rPr>
                <w:rFonts w:ascii="Times New Roman" w:hAnsi="Times New Roman" w:cs="宋体"/>
                <w:sz w:val="18"/>
                <w:szCs w:val="18"/>
              </w:rPr>
              <w:t>庭不能强行调解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调解不成的</w:t>
            </w:r>
            <w:r>
              <w:rPr>
                <w:rFonts w:ascii="Times New Roman" w:hAnsi="Times New Roman" w:cs="宋体"/>
                <w:spacing w:val="-7"/>
                <w:sz w:val="18"/>
                <w:szCs w:val="18"/>
              </w:rPr>
              <w:t>，</w:t>
            </w:r>
            <w:r>
              <w:rPr>
                <w:rFonts w:ascii="Times New Roman" w:hAnsi="Times New Roman" w:cs="宋体"/>
                <w:sz w:val="18"/>
                <w:szCs w:val="18"/>
              </w:rPr>
              <w:t>应当及时作出裁决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当事人自愿调解的</w:t>
            </w:r>
            <w:r>
              <w:rPr>
                <w:rFonts w:ascii="Times New Roman" w:hAnsi="Times New Roman" w:cs="宋体"/>
                <w:spacing w:val="-5"/>
                <w:position w:val="7"/>
                <w:sz w:val="18"/>
                <w:szCs w:val="18"/>
              </w:rPr>
              <w:t>，</w:t>
            </w:r>
            <w:r>
              <w:rPr>
                <w:rFonts w:ascii="Times New Roman" w:hAnsi="Times New Roman" w:cs="宋体"/>
                <w:position w:val="7"/>
                <w:sz w:val="18"/>
                <w:szCs w:val="18"/>
              </w:rPr>
              <w:t>仲裁庭应当调解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甲施工单位与乙物资供应单位于2013年5月10日签订了一份采购合同</w:t>
            </w:r>
            <w:r>
              <w:rPr>
                <w:rFonts w:ascii="Times New Roman" w:hAnsi="Times New Roman" w:cs="宋体"/>
                <w:spacing w:val="-7"/>
                <w:sz w:val="18"/>
                <w:szCs w:val="18"/>
              </w:rPr>
              <w:t>，</w:t>
            </w:r>
            <w:r>
              <w:rPr>
                <w:rFonts w:ascii="Times New Roman" w:hAnsi="Times New Roman" w:cs="宋体"/>
                <w:sz w:val="18"/>
                <w:szCs w:val="18"/>
              </w:rPr>
              <w:t>在合同履行期间</w:t>
            </w:r>
            <w:r>
              <w:rPr>
                <w:rFonts w:ascii="Times New Roman" w:hAnsi="Times New Roman" w:cs="宋体"/>
                <w:spacing w:val="-7"/>
                <w:sz w:val="18"/>
                <w:szCs w:val="18"/>
              </w:rPr>
              <w:t>，</w:t>
            </w:r>
            <w:r>
              <w:rPr>
                <w:rFonts w:ascii="Times New Roman" w:hAnsi="Times New Roman" w:cs="宋体"/>
                <w:sz w:val="18"/>
                <w:szCs w:val="18"/>
              </w:rPr>
              <w:t>因采购的防水材料 质量问题发生争议</w:t>
            </w:r>
            <w:r>
              <w:rPr>
                <w:rFonts w:ascii="Times New Roman" w:hAnsi="Times New Roman" w:cs="宋体"/>
                <w:spacing w:val="-2"/>
                <w:sz w:val="18"/>
                <w:szCs w:val="18"/>
              </w:rPr>
              <w:t>，</w:t>
            </w:r>
            <w:r>
              <w:rPr>
                <w:rFonts w:ascii="Times New Roman" w:hAnsi="Times New Roman" w:cs="宋体"/>
                <w:sz w:val="18"/>
                <w:szCs w:val="18"/>
              </w:rPr>
              <w:t>双方经过多次的协商</w:t>
            </w:r>
            <w:r>
              <w:rPr>
                <w:rFonts w:ascii="Times New Roman" w:hAnsi="Times New Roman" w:cs="宋体"/>
                <w:spacing w:val="-2"/>
                <w:sz w:val="18"/>
                <w:szCs w:val="18"/>
              </w:rPr>
              <w:t>，</w:t>
            </w:r>
            <w:r>
              <w:rPr>
                <w:rFonts w:ascii="Times New Roman" w:hAnsi="Times New Roman" w:cs="宋体"/>
                <w:sz w:val="18"/>
                <w:szCs w:val="18"/>
              </w:rPr>
              <w:t>但一直没有达成和解</w:t>
            </w:r>
            <w:r>
              <w:rPr>
                <w:rFonts w:ascii="Times New Roman" w:hAnsi="Times New Roman" w:cs="宋体"/>
                <w:spacing w:val="-2"/>
                <w:sz w:val="18"/>
                <w:szCs w:val="18"/>
              </w:rPr>
              <w:t>，</w:t>
            </w:r>
            <w:r>
              <w:rPr>
                <w:rFonts w:ascii="Times New Roman" w:hAnsi="Times New Roman" w:cs="宋体"/>
                <w:sz w:val="18"/>
                <w:szCs w:val="18"/>
              </w:rPr>
              <w:t>则关于此争议的处理</w:t>
            </w:r>
            <w:r>
              <w:rPr>
                <w:rFonts w:ascii="Times New Roman" w:hAnsi="Times New Roman" w:cs="宋体"/>
                <w:spacing w:val="-2"/>
                <w:sz w:val="18"/>
                <w:szCs w:val="18"/>
              </w:rPr>
              <w:t>，</w:t>
            </w:r>
            <w:r>
              <w:rPr>
                <w:rFonts w:ascii="Times New Roman" w:hAnsi="Times New Roman" w:cs="宋体"/>
                <w:sz w:val="18"/>
                <w:szCs w:val="18"/>
              </w:rPr>
              <w:t>下列说法中</w:t>
            </w:r>
            <w:r>
              <w:rPr>
                <w:rFonts w:ascii="Times New Roman" w:hAnsi="Times New Roman" w:cs="宋体"/>
                <w:spacing w:val="-2"/>
                <w:sz w:val="18"/>
                <w:szCs w:val="18"/>
              </w:rPr>
              <w:t>，</w:t>
            </w:r>
            <w:r>
              <w:rPr>
                <w:rFonts w:ascii="Times New Roman" w:hAnsi="Times New Roman" w:cs="宋体"/>
                <w:sz w:val="18"/>
                <w:szCs w:val="18"/>
              </w:rPr>
              <w:t>正确 的是（</w:t>
            </w:r>
            <w:r>
              <w:rPr>
                <w:rFonts w:ascii="Times New Roman" w:hAnsi="Times New Roman" w:cs="宋体"/>
                <w:spacing w:val="-17"/>
                <w:sz w:val="18"/>
                <w:szCs w:val="18"/>
              </w:rPr>
              <w:t>）</w:t>
            </w:r>
            <w:r>
              <w:rPr>
                <w:rFonts w:hint="eastAsia" w:ascii="Times New Roman" w:hAnsi="Times New Roman" w:cs="宋体"/>
                <w:spacing w:val="-1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双方依仲裁协议申请仲裁后</w:t>
            </w:r>
            <w:r>
              <w:rPr>
                <w:rFonts w:ascii="Times New Roman" w:hAnsi="Times New Roman" w:cs="宋体"/>
                <w:spacing w:val="-2"/>
                <w:sz w:val="18"/>
                <w:szCs w:val="18"/>
              </w:rPr>
              <w:t>，</w:t>
            </w:r>
            <w:r>
              <w:rPr>
                <w:rFonts w:ascii="Times New Roman" w:hAnsi="Times New Roman" w:cs="宋体"/>
                <w:sz w:val="18"/>
                <w:szCs w:val="18"/>
              </w:rPr>
              <w:t>仍可以和解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如果双方在申请仲裁后达成了和解协议</w:t>
            </w:r>
            <w:r>
              <w:rPr>
                <w:rFonts w:ascii="Times New Roman" w:hAnsi="Times New Roman" w:cs="宋体"/>
                <w:spacing w:val="-4"/>
                <w:position w:val="7"/>
                <w:sz w:val="18"/>
                <w:szCs w:val="18"/>
              </w:rPr>
              <w:t>，</w:t>
            </w:r>
            <w:r>
              <w:rPr>
                <w:rFonts w:ascii="Times New Roman" w:hAnsi="Times New Roman" w:cs="宋体"/>
                <w:position w:val="7"/>
                <w:sz w:val="18"/>
                <w:szCs w:val="18"/>
              </w:rPr>
              <w:t>该和解协议即具有法律强制执行力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如果双方通过诉讼方式解决争议</w:t>
            </w:r>
            <w:r>
              <w:rPr>
                <w:rFonts w:ascii="Times New Roman" w:hAnsi="Times New Roman" w:cs="宋体"/>
                <w:spacing w:val="-7"/>
                <w:sz w:val="18"/>
                <w:szCs w:val="18"/>
              </w:rPr>
              <w:t>，</w:t>
            </w:r>
            <w:r>
              <w:rPr>
                <w:rFonts w:ascii="Times New Roman" w:hAnsi="Times New Roman" w:cs="宋体"/>
                <w:sz w:val="18"/>
                <w:szCs w:val="18"/>
              </w:rPr>
              <w:t>不能再和解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如果在人民法院执行中</w:t>
            </w:r>
            <w:r>
              <w:rPr>
                <w:rFonts w:ascii="Times New Roman" w:hAnsi="Times New Roman" w:cs="宋体"/>
                <w:spacing w:val="-3"/>
                <w:position w:val="7"/>
                <w:sz w:val="18"/>
                <w:szCs w:val="18"/>
              </w:rPr>
              <w:t>，</w:t>
            </w:r>
            <w:r>
              <w:rPr>
                <w:rFonts w:ascii="Times New Roman" w:hAnsi="Times New Roman" w:cs="宋体"/>
                <w:position w:val="7"/>
                <w:sz w:val="18"/>
                <w:szCs w:val="18"/>
              </w:rPr>
              <w:t>双方当事人达成和解协议</w:t>
            </w:r>
            <w:r>
              <w:rPr>
                <w:rFonts w:ascii="Times New Roman" w:hAnsi="Times New Roman" w:cs="宋体"/>
                <w:spacing w:val="-2"/>
                <w:position w:val="7"/>
                <w:sz w:val="18"/>
                <w:szCs w:val="18"/>
              </w:rPr>
              <w:t>，</w:t>
            </w:r>
            <w:r>
              <w:rPr>
                <w:rFonts w:ascii="Times New Roman" w:hAnsi="Times New Roman" w:cs="宋体"/>
                <w:position w:val="7"/>
                <w:sz w:val="18"/>
                <w:szCs w:val="18"/>
              </w:rPr>
              <w:t>则原判决书终止执行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某施工企业在申请仲裁后经仲裁庭调解</w:t>
            </w:r>
            <w:r>
              <w:rPr>
                <w:rFonts w:ascii="Times New Roman" w:hAnsi="Times New Roman" w:cs="宋体"/>
                <w:spacing w:val="-9"/>
                <w:sz w:val="18"/>
                <w:szCs w:val="18"/>
              </w:rPr>
              <w:t>，</w:t>
            </w:r>
            <w:r>
              <w:rPr>
                <w:rFonts w:ascii="Times New Roman" w:hAnsi="Times New Roman" w:cs="宋体"/>
                <w:sz w:val="18"/>
                <w:szCs w:val="18"/>
              </w:rPr>
              <w:t>与建设单位达成了调解协议</w:t>
            </w:r>
            <w:r>
              <w:rPr>
                <w:rFonts w:ascii="Times New Roman" w:hAnsi="Times New Roman" w:cs="宋体"/>
                <w:spacing w:val="-8"/>
                <w:sz w:val="18"/>
                <w:szCs w:val="18"/>
              </w:rPr>
              <w:t>，</w:t>
            </w:r>
            <w:r>
              <w:rPr>
                <w:rFonts w:ascii="Times New Roman" w:hAnsi="Times New Roman" w:cs="宋体"/>
                <w:sz w:val="18"/>
                <w:szCs w:val="18"/>
              </w:rPr>
              <w:t>则下列说法中</w:t>
            </w:r>
            <w:r>
              <w:rPr>
                <w:rFonts w:ascii="Times New Roman" w:hAnsi="Times New Roman" w:cs="宋体"/>
                <w:spacing w:val="-8"/>
                <w:sz w:val="18"/>
                <w:szCs w:val="18"/>
              </w:rPr>
              <w:t>，</w:t>
            </w:r>
            <w:r>
              <w:rPr>
                <w:rFonts w:ascii="Times New Roman" w:hAnsi="Times New Roman" w:cs="宋体"/>
                <w:sz w:val="18"/>
                <w:szCs w:val="18"/>
              </w:rPr>
              <w:t>正确的是（</w:t>
            </w:r>
            <w:r>
              <w:rPr>
                <w:rFonts w:ascii="Times New Roman" w:hAnsi="Times New Roman"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77" w:lineRule="auto"/>
              <w:ind w:left="3" w:right="481" w:firstLine="7"/>
              <w:rPr>
                <w:rStyle w:val="5"/>
                <w:rFonts w:ascii="Times New Roman" w:hAnsi="Times New Roman"/>
                <w:sz w:val="18"/>
                <w:szCs w:val="18"/>
              </w:rPr>
            </w:pPr>
            <w:r>
              <w:rPr>
                <w:rFonts w:ascii="Times New Roman" w:hAnsi="Times New Roman" w:cs="宋体"/>
                <w:sz w:val="18"/>
                <w:szCs w:val="18"/>
              </w:rPr>
              <w:t>施工企业必须撤回仲裁申请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施工</w:t>
            </w:r>
            <w:r>
              <w:rPr>
                <w:rFonts w:ascii="Times New Roman" w:hAnsi="Times New Roman" w:cs="宋体"/>
                <w:position w:val="7"/>
                <w:sz w:val="18"/>
                <w:szCs w:val="18"/>
              </w:rPr>
              <w:t>企业在调解书签收前后不得反悔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仲裁庭只能</w:t>
            </w:r>
            <w:r>
              <w:rPr>
                <w:rFonts w:ascii="Times New Roman" w:hAnsi="Times New Roman" w:cs="宋体"/>
                <w:sz w:val="18"/>
                <w:szCs w:val="18"/>
              </w:rPr>
              <w:t>根据调解协议制作裁决书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330" w:lineRule="exact"/>
              <w:ind w:firstLine="6"/>
              <w:rPr>
                <w:rFonts w:ascii="Times New Roman" w:hAnsi="Times New Roman"/>
                <w:kern w:val="0"/>
                <w:sz w:val="18"/>
                <w:szCs w:val="18"/>
              </w:rPr>
            </w:pPr>
            <w:r>
              <w:rPr>
                <w:rFonts w:ascii="Times New Roman" w:hAnsi="Times New Roman" w:cs="宋体"/>
                <w:spacing w:val="-1"/>
                <w:position w:val="7"/>
                <w:sz w:val="18"/>
                <w:szCs w:val="18"/>
              </w:rPr>
              <w:t>仲裁庭</w:t>
            </w:r>
            <w:r>
              <w:rPr>
                <w:rFonts w:ascii="Times New Roman" w:hAnsi="Times New Roman" w:cs="宋体"/>
                <w:position w:val="7"/>
                <w:sz w:val="18"/>
                <w:szCs w:val="18"/>
              </w:rPr>
              <w:t>制作的调解书和裁决书具有同等法律效力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根据《仲裁法》</w:t>
            </w:r>
            <w:r>
              <w:rPr>
                <w:rFonts w:ascii="Times New Roman" w:hAnsi="Times New Roman" w:cs="宋体"/>
                <w:spacing w:val="-1"/>
                <w:sz w:val="18"/>
                <w:szCs w:val="18"/>
              </w:rPr>
              <w:t>，</w:t>
            </w:r>
            <w:r>
              <w:rPr>
                <w:rFonts w:ascii="Times New Roman" w:hAnsi="Times New Roman" w:cs="宋体"/>
                <w:sz w:val="18"/>
                <w:szCs w:val="18"/>
              </w:rPr>
              <w:t>关于仲裁庭组成的说法</w:t>
            </w:r>
            <w:r>
              <w:rPr>
                <w:rFonts w:ascii="Times New Roman" w:hAnsi="Times New Roman" w:cs="宋体"/>
                <w:spacing w:val="-1"/>
                <w:sz w:val="18"/>
                <w:szCs w:val="18"/>
              </w:rPr>
              <w:t>，</w:t>
            </w:r>
            <w:r>
              <w:rPr>
                <w:rFonts w:ascii="Times New Roman" w:hAnsi="Times New Roman" w:cs="宋体"/>
                <w:sz w:val="18"/>
                <w:szCs w:val="18"/>
              </w:rPr>
              <w:t>正确的是（</w:t>
            </w:r>
            <w:r>
              <w:rPr>
                <w:rFonts w:ascii="Times New Roman" w:hAnsi="Times New Roman" w:cs="宋体"/>
                <w:spacing w:val="-2"/>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仲裁庭必须由3名及3名以上的单数仲裁员组成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w:t>
            </w:r>
            <w:r>
              <w:rPr>
                <w:rFonts w:ascii="Times New Roman" w:hAnsi="Times New Roman" w:cs="宋体"/>
                <w:sz w:val="18"/>
                <w:szCs w:val="18"/>
              </w:rPr>
              <w:t>庭可由当事人双方各选定两名仲裁员组成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首席仲裁员</w:t>
            </w:r>
            <w:r>
              <w:rPr>
                <w:rFonts w:ascii="Times New Roman" w:hAnsi="Times New Roman" w:cs="宋体"/>
                <w:sz w:val="18"/>
                <w:szCs w:val="18"/>
              </w:rPr>
              <w:t>可以由当事人双方共同选定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首席仲</w:t>
            </w:r>
            <w:r>
              <w:rPr>
                <w:rFonts w:ascii="Times New Roman" w:hAnsi="Times New Roman" w:cs="宋体"/>
                <w:position w:val="7"/>
                <w:sz w:val="18"/>
                <w:szCs w:val="18"/>
              </w:rPr>
              <w:t>裁员由仲裁委员会任命产生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当事人申请仲裁后</w:t>
            </w:r>
            <w:r>
              <w:rPr>
                <w:rFonts w:ascii="Times New Roman" w:hAnsi="Times New Roman" w:cs="宋体"/>
                <w:spacing w:val="-11"/>
                <w:position w:val="7"/>
                <w:sz w:val="18"/>
                <w:szCs w:val="18"/>
              </w:rPr>
              <w:t>，</w:t>
            </w:r>
            <w:r>
              <w:rPr>
                <w:rFonts w:ascii="Times New Roman" w:hAnsi="Times New Roman" w:cs="宋体"/>
                <w:position w:val="7"/>
                <w:sz w:val="18"/>
                <w:szCs w:val="18"/>
              </w:rPr>
              <w:t>双方自行和解</w:t>
            </w:r>
            <w:r>
              <w:rPr>
                <w:rFonts w:ascii="Times New Roman" w:hAnsi="Times New Roman" w:cs="宋体"/>
                <w:spacing w:val="-11"/>
                <w:position w:val="7"/>
                <w:sz w:val="18"/>
                <w:szCs w:val="18"/>
              </w:rPr>
              <w:t>，</w:t>
            </w:r>
            <w:r>
              <w:rPr>
                <w:rFonts w:ascii="Times New Roman" w:hAnsi="Times New Roman" w:cs="宋体"/>
                <w:position w:val="7"/>
                <w:sz w:val="18"/>
                <w:szCs w:val="18"/>
              </w:rPr>
              <w:t>并达成和解协议</w:t>
            </w:r>
            <w:r>
              <w:rPr>
                <w:rFonts w:ascii="Times New Roman" w:hAnsi="Times New Roman" w:cs="宋体"/>
                <w:spacing w:val="-11"/>
                <w:position w:val="7"/>
                <w:sz w:val="18"/>
                <w:szCs w:val="18"/>
              </w:rPr>
              <w:t>，</w:t>
            </w:r>
            <w:r>
              <w:rPr>
                <w:rFonts w:ascii="Times New Roman" w:hAnsi="Times New Roman" w:cs="宋体"/>
                <w:position w:val="7"/>
                <w:sz w:val="18"/>
                <w:szCs w:val="18"/>
              </w:rPr>
              <w:t>则下列表述正确的是（</w:t>
            </w:r>
            <w:r>
              <w:rPr>
                <w:rFonts w:ascii="Times New Roman" w:hAnsi="Times New Roman" w:cs="宋体"/>
                <w:spacing w:val="-1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当事人应当撤回仲裁申请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当事</w:t>
            </w:r>
            <w:r>
              <w:rPr>
                <w:rFonts w:ascii="Times New Roman" w:hAnsi="Times New Roman" w:cs="宋体"/>
                <w:sz w:val="18"/>
                <w:szCs w:val="18"/>
              </w:rPr>
              <w:t>人可以请求仲裁庭根据和解协议制作调解书或裁决书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当事人撤回仲裁申请后又后悔的</w:t>
            </w:r>
            <w:r>
              <w:rPr>
                <w:rFonts w:ascii="Times New Roman" w:hAnsi="Times New Roman" w:cs="宋体"/>
                <w:spacing w:val="-7"/>
                <w:position w:val="7"/>
                <w:sz w:val="18"/>
                <w:szCs w:val="18"/>
              </w:rPr>
              <w:t>，</w:t>
            </w:r>
            <w:r>
              <w:rPr>
                <w:rFonts w:ascii="Times New Roman" w:hAnsi="Times New Roman" w:cs="宋体"/>
                <w:position w:val="7"/>
                <w:sz w:val="18"/>
                <w:szCs w:val="18"/>
              </w:rPr>
              <w:t>可以根据原仲裁协议申请仲裁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当事人一方不履行和解协议的</w:t>
            </w:r>
            <w:r>
              <w:rPr>
                <w:rFonts w:ascii="Times New Roman" w:hAnsi="Times New Roman" w:cs="宋体"/>
                <w:spacing w:val="-5"/>
                <w:sz w:val="18"/>
                <w:szCs w:val="18"/>
              </w:rPr>
              <w:t>，</w:t>
            </w:r>
            <w:r>
              <w:rPr>
                <w:rFonts w:ascii="Times New Roman" w:hAnsi="Times New Roman" w:cs="宋体"/>
                <w:sz w:val="18"/>
                <w:szCs w:val="18"/>
              </w:rPr>
              <w:t>对方可以请求法院强制执行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关于仲裁裁决执行的说法</w:t>
            </w:r>
            <w:r>
              <w:rPr>
                <w:rFonts w:ascii="Times New Roman" w:hAnsi="Times New Roman" w:cs="宋体"/>
                <w:spacing w:val="-18"/>
                <w:sz w:val="18"/>
                <w:szCs w:val="18"/>
              </w:rPr>
              <w:t>，</w:t>
            </w:r>
            <w:r>
              <w:rPr>
                <w:rFonts w:ascii="Times New Roman" w:hAnsi="Times New Roman" w:cs="宋体"/>
                <w:sz w:val="18"/>
                <w:szCs w:val="18"/>
              </w:rPr>
              <w:t>正确的是（</w:t>
            </w:r>
            <w:r>
              <w:rPr>
                <w:rFonts w:ascii="Times New Roman" w:hAnsi="Times New Roman"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一方当事人不履行仲裁裁决的</w:t>
            </w:r>
            <w:r>
              <w:rPr>
                <w:rFonts w:ascii="Times New Roman" w:hAnsi="Times New Roman" w:cs="宋体"/>
                <w:spacing w:val="-2"/>
                <w:position w:val="7"/>
                <w:sz w:val="18"/>
                <w:szCs w:val="18"/>
              </w:rPr>
              <w:t>，</w:t>
            </w:r>
            <w:r>
              <w:rPr>
                <w:rFonts w:ascii="Times New Roman" w:hAnsi="Times New Roman" w:cs="宋体"/>
                <w:position w:val="7"/>
                <w:sz w:val="18"/>
                <w:szCs w:val="18"/>
              </w:rPr>
              <w:t>另一方当事人可以向仲裁机构申请执行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申请仲裁裁决强制执行的期限为2年</w:t>
            </w:r>
            <w:r>
              <w:rPr>
                <w:rFonts w:ascii="Times New Roman" w:hAnsi="Times New Roman" w:cs="宋体"/>
                <w:spacing w:val="-4"/>
                <w:sz w:val="18"/>
                <w:szCs w:val="18"/>
              </w:rPr>
              <w:t>，</w:t>
            </w:r>
            <w:r>
              <w:rPr>
                <w:rFonts w:ascii="Times New Roman" w:hAnsi="Times New Roman" w:cs="宋体"/>
                <w:sz w:val="18"/>
                <w:szCs w:val="18"/>
              </w:rPr>
              <w:t>不能中止.中断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仲裁裁决做出后</w:t>
            </w:r>
            <w:r>
              <w:rPr>
                <w:rFonts w:ascii="Times New Roman" w:hAnsi="Times New Roman" w:cs="宋体"/>
                <w:spacing w:val="-4"/>
                <w:sz w:val="18"/>
                <w:szCs w:val="18"/>
              </w:rPr>
              <w:t>，</w:t>
            </w:r>
            <w:r>
              <w:rPr>
                <w:rFonts w:ascii="Times New Roman" w:hAnsi="Times New Roman" w:cs="宋体"/>
                <w:sz w:val="18"/>
                <w:szCs w:val="18"/>
              </w:rPr>
              <w:t>当事人不服裁决</w:t>
            </w:r>
            <w:r>
              <w:rPr>
                <w:rFonts w:ascii="Times New Roman" w:hAnsi="Times New Roman" w:cs="宋体"/>
                <w:spacing w:val="-3"/>
                <w:sz w:val="18"/>
                <w:szCs w:val="18"/>
              </w:rPr>
              <w:t>，</w:t>
            </w:r>
            <w:r>
              <w:rPr>
                <w:rFonts w:ascii="Times New Roman" w:hAnsi="Times New Roman" w:cs="宋体"/>
                <w:sz w:val="18"/>
                <w:szCs w:val="18"/>
              </w:rPr>
              <w:t>可以就裁决的事项提起诉讼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仲裁裁决被法院裁定不予执行后</w:t>
            </w:r>
            <w:r>
              <w:rPr>
                <w:rFonts w:ascii="Times New Roman" w:hAnsi="Times New Roman" w:cs="宋体"/>
                <w:spacing w:val="-3"/>
                <w:position w:val="7"/>
                <w:sz w:val="18"/>
                <w:szCs w:val="18"/>
              </w:rPr>
              <w:t>，</w:t>
            </w:r>
            <w:r>
              <w:rPr>
                <w:rFonts w:ascii="Times New Roman" w:hAnsi="Times New Roman" w:cs="宋体"/>
                <w:position w:val="7"/>
                <w:sz w:val="18"/>
                <w:szCs w:val="18"/>
              </w:rPr>
              <w:t>当事人就该纠纷可以重新达成仲裁协议</w:t>
            </w:r>
            <w:r>
              <w:rPr>
                <w:rFonts w:ascii="Times New Roman" w:hAnsi="Times New Roman" w:cs="宋体"/>
                <w:spacing w:val="-2"/>
                <w:position w:val="7"/>
                <w:sz w:val="18"/>
                <w:szCs w:val="18"/>
              </w:rPr>
              <w:t>，</w:t>
            </w:r>
            <w:r>
              <w:rPr>
                <w:rFonts w:ascii="Times New Roman" w:hAnsi="Times New Roman" w:cs="宋体"/>
                <w:position w:val="7"/>
                <w:sz w:val="18"/>
                <w:szCs w:val="18"/>
              </w:rPr>
              <w:t>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中国甲公司与某国乙公司就买卖合同纠纷在中国某仲裁委员会仲裁</w:t>
            </w:r>
            <w:r>
              <w:rPr>
                <w:rFonts w:ascii="Times New Roman" w:hAnsi="Times New Roman" w:cs="宋体"/>
                <w:spacing w:val="-13"/>
                <w:sz w:val="18"/>
                <w:szCs w:val="18"/>
              </w:rPr>
              <w:t>，</w:t>
            </w:r>
            <w:r>
              <w:rPr>
                <w:rFonts w:ascii="Times New Roman" w:hAnsi="Times New Roman" w:cs="宋体"/>
                <w:sz w:val="18"/>
                <w:szCs w:val="18"/>
              </w:rPr>
              <w:t>乙申请财产保全</w:t>
            </w:r>
            <w:r>
              <w:rPr>
                <w:rFonts w:ascii="Times New Roman" w:hAnsi="Times New Roman" w:cs="宋体"/>
                <w:spacing w:val="-12"/>
                <w:sz w:val="18"/>
                <w:szCs w:val="18"/>
              </w:rPr>
              <w:t>，</w:t>
            </w:r>
            <w:r>
              <w:rPr>
                <w:rFonts w:ascii="Times New Roman" w:hAnsi="Times New Roman" w:cs="宋体"/>
                <w:sz w:val="18"/>
                <w:szCs w:val="18"/>
              </w:rPr>
              <w:t>要求扣押甲在中国 某港口的一批设备</w:t>
            </w:r>
            <w:r>
              <w:rPr>
                <w:rFonts w:ascii="Times New Roman" w:hAnsi="Times New Roman" w:cs="宋体"/>
                <w:spacing w:val="-10"/>
                <w:sz w:val="18"/>
                <w:szCs w:val="18"/>
              </w:rPr>
              <w:t>，</w:t>
            </w:r>
            <w:r>
              <w:rPr>
                <w:rFonts w:ascii="Times New Roman" w:hAnsi="Times New Roman" w:cs="宋体"/>
                <w:sz w:val="18"/>
                <w:szCs w:val="18"/>
              </w:rPr>
              <w:t>仲裁委员会对乙的申请的处理</w:t>
            </w:r>
            <w:r>
              <w:rPr>
                <w:rFonts w:ascii="Times New Roman" w:hAnsi="Times New Roman" w:cs="宋体"/>
                <w:spacing w:val="-10"/>
                <w:sz w:val="18"/>
                <w:szCs w:val="18"/>
              </w:rPr>
              <w:t>，</w:t>
            </w:r>
            <w:r>
              <w:rPr>
                <w:rFonts w:ascii="Times New Roman" w:hAnsi="Times New Roman" w:cs="宋体"/>
                <w:sz w:val="18"/>
                <w:szCs w:val="18"/>
              </w:rPr>
              <w:t>正确的是（</w:t>
            </w:r>
            <w:r>
              <w:rPr>
                <w:rFonts w:ascii="Times New Roman" w:hAnsi="Times New Roman" w:cs="宋体"/>
                <w:spacing w:val="-10"/>
                <w:sz w:val="18"/>
                <w:szCs w:val="18"/>
              </w:rPr>
              <w:t>）</w:t>
            </w:r>
            <w:r>
              <w:rPr>
                <w:rFonts w:ascii="Times New Roman" w:hAnsi="Times New Roman"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将乙的申请提交港口所在地的中级人民法院裁定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8"/>
                <w:sz w:val="18"/>
                <w:szCs w:val="18"/>
              </w:rPr>
              <w:t>不予受理</w:t>
            </w:r>
            <w:r>
              <w:rPr>
                <w:rFonts w:ascii="Times New Roman" w:hAnsi="Times New Roman" w:cs="宋体"/>
                <w:spacing w:val="-4"/>
                <w:position w:val="8"/>
                <w:sz w:val="18"/>
                <w:szCs w:val="18"/>
              </w:rPr>
              <w:t>，</w:t>
            </w:r>
            <w:r>
              <w:rPr>
                <w:rFonts w:ascii="Times New Roman" w:hAnsi="Times New Roman" w:cs="宋体"/>
                <w:position w:val="8"/>
                <w:sz w:val="18"/>
                <w:szCs w:val="18"/>
              </w:rPr>
              <w:t>告知乙直接向有关法院提出申请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将乙的申请</w:t>
            </w:r>
            <w:r>
              <w:rPr>
                <w:rFonts w:ascii="Times New Roman" w:hAnsi="Times New Roman" w:cs="宋体"/>
                <w:sz w:val="18"/>
                <w:szCs w:val="18"/>
              </w:rPr>
              <w:t>提交甲所在地的基层法院裁定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审查后</w:t>
            </w:r>
            <w:r>
              <w:rPr>
                <w:rFonts w:ascii="Times New Roman" w:hAnsi="Times New Roman" w:cs="宋体"/>
                <w:spacing w:val="-3"/>
                <w:position w:val="7"/>
                <w:sz w:val="18"/>
                <w:szCs w:val="18"/>
              </w:rPr>
              <w:t>，</w:t>
            </w:r>
            <w:r>
              <w:rPr>
                <w:rFonts w:ascii="Times New Roman" w:hAnsi="Times New Roman" w:cs="宋体"/>
                <w:position w:val="7"/>
                <w:sz w:val="18"/>
                <w:szCs w:val="18"/>
              </w:rPr>
              <w:t>直接作出裁定</w:t>
            </w:r>
            <w:r>
              <w:rPr>
                <w:rFonts w:ascii="Times New Roman" w:hAnsi="Times New Roman" w:cs="宋体"/>
                <w:spacing w:val="-2"/>
                <w:position w:val="7"/>
                <w:sz w:val="18"/>
                <w:szCs w:val="18"/>
              </w:rPr>
              <w:t>，</w:t>
            </w:r>
            <w:r>
              <w:rPr>
                <w:rFonts w:ascii="Times New Roman" w:hAnsi="Times New Roman" w:cs="宋体"/>
                <w:position w:val="7"/>
                <w:sz w:val="18"/>
                <w:szCs w:val="18"/>
              </w:rPr>
              <w:t>由设备所在地的法院执行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甲.乙双方因施工合同纠纷</w:t>
            </w:r>
            <w:r>
              <w:rPr>
                <w:rFonts w:ascii="Times New Roman" w:hAnsi="Times New Roman" w:cs="宋体"/>
                <w:spacing w:val="-16"/>
                <w:sz w:val="18"/>
                <w:szCs w:val="18"/>
              </w:rPr>
              <w:t>，</w:t>
            </w:r>
            <w:r>
              <w:rPr>
                <w:rFonts w:ascii="Times New Roman" w:hAnsi="Times New Roman" w:cs="宋体"/>
                <w:sz w:val="18"/>
                <w:szCs w:val="18"/>
              </w:rPr>
              <w:t>经仲裁机构裁决乙方赔偿甲方100万元</w:t>
            </w:r>
            <w:r>
              <w:rPr>
                <w:rFonts w:ascii="Times New Roman" w:hAnsi="Times New Roman" w:cs="宋体"/>
                <w:spacing w:val="-16"/>
                <w:sz w:val="18"/>
                <w:szCs w:val="18"/>
              </w:rPr>
              <w:t>，</w:t>
            </w:r>
            <w:r>
              <w:rPr>
                <w:rFonts w:ascii="Times New Roman" w:hAnsi="Times New Roman" w:cs="宋体"/>
                <w:sz w:val="18"/>
                <w:szCs w:val="18"/>
              </w:rPr>
              <w:t>然而乙方拒不履行生效裁决</w:t>
            </w:r>
            <w:r>
              <w:rPr>
                <w:rFonts w:ascii="Times New Roman" w:hAnsi="Times New Roman" w:cs="宋体"/>
                <w:spacing w:val="-15"/>
                <w:sz w:val="18"/>
                <w:szCs w:val="18"/>
              </w:rPr>
              <w:t>。</w:t>
            </w:r>
            <w:r>
              <w:rPr>
                <w:rFonts w:ascii="Times New Roman" w:hAnsi="Times New Roman" w:cs="宋体"/>
                <w:sz w:val="18"/>
                <w:szCs w:val="18"/>
              </w:rPr>
              <w:t>根据《仲裁法》规定</w:t>
            </w:r>
            <w:r>
              <w:rPr>
                <w:rFonts w:ascii="Times New Roman" w:hAnsi="Times New Roman" w:cs="宋体"/>
                <w:spacing w:val="-12"/>
                <w:sz w:val="18"/>
                <w:szCs w:val="18"/>
              </w:rPr>
              <w:t>，</w:t>
            </w:r>
            <w:r>
              <w:rPr>
                <w:rFonts w:ascii="Times New Roman" w:hAnsi="Times New Roman" w:cs="宋体"/>
                <w:sz w:val="18"/>
                <w:szCs w:val="18"/>
              </w:rPr>
              <w:t>甲方可以（</w:t>
            </w:r>
            <w:r>
              <w:rPr>
                <w:rFonts w:ascii="Times New Roman" w:hAnsi="Times New Roman"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向法院申请撤销裁决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向</w:t>
            </w:r>
            <w:r>
              <w:rPr>
                <w:rFonts w:ascii="Times New Roman" w:hAnsi="Times New Roman" w:cs="宋体"/>
                <w:sz w:val="18"/>
                <w:szCs w:val="18"/>
              </w:rPr>
              <w:t>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向上级仲裁</w:t>
            </w:r>
            <w:r>
              <w:rPr>
                <w:rFonts w:ascii="Times New Roman" w:hAnsi="Times New Roman" w:cs="宋体"/>
                <w:position w:val="7"/>
                <w:sz w:val="18"/>
                <w:szCs w:val="18"/>
              </w:rPr>
              <w:t>机构申诉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向法</w:t>
            </w:r>
            <w:r>
              <w:rPr>
                <w:rFonts w:ascii="Times New Roman" w:hAnsi="Times New Roman" w:cs="宋体"/>
                <w:sz w:val="18"/>
                <w:szCs w:val="18"/>
              </w:rPr>
              <w:t>院申请执行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某位于北京的外资工程</w:t>
            </w:r>
            <w:r>
              <w:rPr>
                <w:rFonts w:ascii="Times New Roman" w:hAnsi="Times New Roman" w:cs="宋体"/>
                <w:spacing w:val="-13"/>
                <w:sz w:val="18"/>
                <w:szCs w:val="18"/>
              </w:rPr>
              <w:t>，</w:t>
            </w:r>
            <w:r>
              <w:rPr>
                <w:rFonts w:ascii="Times New Roman" w:hAnsi="Times New Roman" w:cs="宋体"/>
                <w:sz w:val="18"/>
                <w:szCs w:val="18"/>
              </w:rPr>
              <w:t>发承包双方经过协商一致就仲裁协议拟定了几个方案</w:t>
            </w:r>
            <w:r>
              <w:rPr>
                <w:rFonts w:ascii="Times New Roman" w:hAnsi="Times New Roman" w:cs="宋体"/>
                <w:spacing w:val="-12"/>
                <w:sz w:val="18"/>
                <w:szCs w:val="18"/>
              </w:rPr>
              <w:t>。</w:t>
            </w:r>
            <w:r>
              <w:rPr>
                <w:rFonts w:ascii="Times New Roman" w:hAnsi="Times New Roman" w:cs="宋体"/>
                <w:sz w:val="18"/>
                <w:szCs w:val="18"/>
              </w:rPr>
              <w:t>其中属于有效仲裁协议的 是（</w:t>
            </w:r>
            <w:r>
              <w:rPr>
                <w:rFonts w:ascii="Times New Roman" w:hAnsi="Times New Roman" w:cs="宋体"/>
                <w:spacing w:val="-17"/>
                <w:sz w:val="18"/>
                <w:szCs w:val="18"/>
              </w:rPr>
              <w:t>）</w:t>
            </w:r>
            <w:r>
              <w:rPr>
                <w:rFonts w:ascii="Times New Roman" w:hAnsi="Times New Roman"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“双方因履行本合同发生的纠纷由工程所在地仲裁委员会进行仲裁”（注</w:t>
            </w:r>
            <w:r>
              <w:rPr>
                <w:rFonts w:ascii="Times New Roman" w:hAnsi="Times New Roman" w:cs="宋体"/>
                <w:spacing w:val="-9"/>
                <w:sz w:val="18"/>
                <w:szCs w:val="18"/>
              </w:rPr>
              <w:t>：</w:t>
            </w:r>
            <w:r>
              <w:rPr>
                <w:rFonts w:ascii="Times New Roman" w:hAnsi="Times New Roman" w:cs="宋体"/>
                <w:sz w:val="18"/>
                <w:szCs w:val="18"/>
              </w:rPr>
              <w:t>北京有三家仲裁机构</w:t>
            </w:r>
            <w:r>
              <w:rPr>
                <w:rFonts w:ascii="Times New Roman" w:hAnsi="Times New Roman"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3"/>
                <w:sz w:val="18"/>
                <w:szCs w:val="18"/>
              </w:rPr>
              <w:t>“本合同争议解决方式为（</w:t>
            </w:r>
            <w:r>
              <w:rPr>
                <w:rFonts w:ascii="Times New Roman" w:hAnsi="Times New Roman" w:cs="宋体"/>
                <w:spacing w:val="2"/>
                <w:sz w:val="18"/>
                <w:szCs w:val="18"/>
              </w:rPr>
              <w:t>1</w:t>
            </w:r>
            <w:r>
              <w:rPr>
                <w:rFonts w:ascii="Times New Roman" w:hAnsi="Times New Roman" w:cs="宋体"/>
                <w:spacing w:val="3"/>
                <w:sz w:val="18"/>
                <w:szCs w:val="18"/>
              </w:rPr>
              <w:t>）</w:t>
            </w:r>
            <w:r>
              <w:rPr>
                <w:rFonts w:ascii="Times New Roman" w:hAnsi="Times New Roman" w:cs="宋体"/>
                <w:spacing w:val="2"/>
                <w:sz w:val="18"/>
                <w:szCs w:val="18"/>
              </w:rPr>
              <w:t>中国国际经济贸易仲裁委员会仲裁</w:t>
            </w:r>
            <w:r>
              <w:rPr>
                <w:rFonts w:ascii="Times New Roman" w:hAnsi="Times New Roman" w:cs="宋体"/>
                <w:spacing w:val="3"/>
                <w:sz w:val="18"/>
                <w:szCs w:val="18"/>
              </w:rPr>
              <w:t>；</w:t>
            </w:r>
            <w:r>
              <w:rPr>
                <w:rFonts w:ascii="Times New Roman" w:hAnsi="Times New Roman" w:cs="宋体"/>
                <w:spacing w:val="2"/>
                <w:sz w:val="18"/>
                <w:szCs w:val="18"/>
              </w:rPr>
              <w:t>或（</w:t>
            </w:r>
            <w:r>
              <w:rPr>
                <w:rFonts w:ascii="Times New Roman" w:hAnsi="Times New Roman" w:cs="宋体"/>
                <w:spacing w:val="1"/>
                <w:sz w:val="18"/>
                <w:szCs w:val="18"/>
              </w:rPr>
              <w:t>2</w:t>
            </w:r>
            <w:r>
              <w:rPr>
                <w:rFonts w:ascii="Times New Roman" w:hAnsi="Times New Roman" w:cs="宋体"/>
                <w:spacing w:val="3"/>
                <w:sz w:val="18"/>
                <w:szCs w:val="18"/>
              </w:rPr>
              <w:t>）</w:t>
            </w:r>
            <w:r>
              <w:rPr>
                <w:rFonts w:ascii="Times New Roman" w:hAnsi="Times New Roman" w:cs="宋体"/>
                <w:spacing w:val="2"/>
                <w:sz w:val="18"/>
                <w:szCs w:val="18"/>
              </w:rPr>
              <w:t>向有管辖权法院起诉”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3"/>
                <w:sz w:val="18"/>
                <w:szCs w:val="18"/>
              </w:rPr>
              <w:t>“双方因履行本合同发生</w:t>
            </w:r>
            <w:r>
              <w:rPr>
                <w:rFonts w:ascii="Times New Roman" w:hAnsi="Times New Roman" w:cs="宋体"/>
                <w:spacing w:val="2"/>
                <w:sz w:val="18"/>
                <w:szCs w:val="18"/>
              </w:rPr>
              <w:t>的纠纷应友好协商</w:t>
            </w:r>
            <w:r>
              <w:rPr>
                <w:rFonts w:ascii="Times New Roman" w:hAnsi="Times New Roman" w:cs="宋体"/>
                <w:spacing w:val="3"/>
                <w:sz w:val="18"/>
                <w:szCs w:val="18"/>
              </w:rPr>
              <w:t>，</w:t>
            </w:r>
            <w:r>
              <w:rPr>
                <w:rFonts w:ascii="Times New Roman" w:hAnsi="Times New Roman" w:cs="宋体"/>
                <w:spacing w:val="2"/>
                <w:sz w:val="18"/>
                <w:szCs w:val="18"/>
              </w:rPr>
              <w:t>协商不成的</w:t>
            </w:r>
            <w:r>
              <w:rPr>
                <w:rFonts w:ascii="Times New Roman" w:hAnsi="Times New Roman" w:cs="宋体"/>
                <w:spacing w:val="3"/>
                <w:sz w:val="18"/>
                <w:szCs w:val="18"/>
              </w:rPr>
              <w:t>，</w:t>
            </w:r>
            <w:r>
              <w:rPr>
                <w:rFonts w:ascii="Times New Roman" w:hAnsi="Times New Roman" w:cs="宋体"/>
                <w:spacing w:val="2"/>
                <w:sz w:val="18"/>
                <w:szCs w:val="18"/>
              </w:rPr>
              <w:t>通过仲裁解决</w:t>
            </w:r>
            <w:r>
              <w:rPr>
                <w:rFonts w:ascii="Times New Roman" w:hAnsi="Times New Roman" w:cs="宋体"/>
                <w:spacing w:val="3"/>
                <w:sz w:val="18"/>
                <w:szCs w:val="18"/>
              </w:rPr>
              <w:t>。</w:t>
            </w:r>
            <w:r>
              <w:rPr>
                <w:rFonts w:ascii="Times New Roman" w:hAnsi="Times New Roman" w:cs="宋体"/>
                <w:spacing w:val="2"/>
                <w:sz w:val="18"/>
                <w:szCs w:val="18"/>
              </w:rPr>
              <w:t>双方自愿放弃起诉权利”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5" w:line="276" w:lineRule="auto"/>
              <w:ind w:left="4" w:right="560" w:hanging="1"/>
              <w:rPr>
                <w:rFonts w:ascii="Times New Roman" w:hAnsi="Times New Roman"/>
                <w:kern w:val="0"/>
                <w:sz w:val="18"/>
                <w:szCs w:val="18"/>
              </w:rPr>
            </w:pPr>
            <w:r>
              <w:rPr>
                <w:rFonts w:ascii="Times New Roman" w:hAnsi="Times New Roman" w:cs="宋体"/>
                <w:spacing w:val="4"/>
                <w:sz w:val="18"/>
                <w:szCs w:val="18"/>
              </w:rPr>
              <w:t>“双方因履行合同发生纠纷向上海仲裁委员会申请仲裁”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下列仲裁协议约定的内容中</w:t>
            </w:r>
            <w:r>
              <w:rPr>
                <w:rFonts w:ascii="Times New Roman" w:hAnsi="Times New Roman" w:cs="宋体"/>
                <w:spacing w:val="-18"/>
                <w:sz w:val="18"/>
                <w:szCs w:val="18"/>
              </w:rPr>
              <w:t>，</w:t>
            </w:r>
            <w:r>
              <w:rPr>
                <w:rFonts w:ascii="Times New Roman" w:hAnsi="Times New Roman" w:cs="宋体"/>
                <w:sz w:val="18"/>
                <w:szCs w:val="18"/>
              </w:rPr>
              <w:t>属于有效条款的是（</w:t>
            </w:r>
            <w:r>
              <w:rPr>
                <w:rFonts w:ascii="Times New Roman" w:hAnsi="Times New Roman"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仲裁协议约定两个仲裁机构</w:t>
            </w:r>
            <w:r>
              <w:rPr>
                <w:rFonts w:ascii="Times New Roman" w:hAnsi="Times New Roman" w:cs="宋体"/>
                <w:spacing w:val="-2"/>
                <w:position w:val="7"/>
                <w:sz w:val="18"/>
                <w:szCs w:val="18"/>
              </w:rPr>
              <w:t>，</w:t>
            </w:r>
            <w:r>
              <w:rPr>
                <w:rFonts w:ascii="Times New Roman" w:hAnsi="Times New Roman" w:cs="宋体"/>
                <w:position w:val="7"/>
                <w:sz w:val="18"/>
                <w:szCs w:val="18"/>
              </w:rPr>
              <w:t>且当事人不能就仲裁机构选择达成一致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当事</w:t>
            </w:r>
            <w:r>
              <w:rPr>
                <w:rFonts w:ascii="Times New Roman" w:hAnsi="Times New Roman" w:cs="宋体"/>
                <w:sz w:val="18"/>
                <w:szCs w:val="18"/>
              </w:rPr>
              <w:t>人约定争议可以向仲裁机构申请仲裁也可以向人民法院起诉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当事人只能</w:t>
            </w:r>
            <w:r>
              <w:rPr>
                <w:rFonts w:ascii="Times New Roman" w:hAnsi="Times New Roman" w:cs="宋体"/>
                <w:sz w:val="18"/>
                <w:szCs w:val="18"/>
              </w:rPr>
              <w:t>约定针对合同中某一特定问题的争议作为仲裁事项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6"/>
              <w:rPr>
                <w:rFonts w:ascii="Times New Roman" w:hAnsi="Times New Roman"/>
                <w:kern w:val="0"/>
                <w:sz w:val="18"/>
                <w:szCs w:val="18"/>
              </w:rPr>
            </w:pPr>
            <w:r>
              <w:rPr>
                <w:rFonts w:ascii="Times New Roman" w:hAnsi="Times New Roman" w:cs="宋体"/>
                <w:spacing w:val="-1"/>
                <w:position w:val="7"/>
                <w:sz w:val="18"/>
                <w:szCs w:val="18"/>
              </w:rPr>
              <w:t>双方因</w:t>
            </w:r>
            <w:r>
              <w:rPr>
                <w:rFonts w:ascii="Times New Roman" w:hAnsi="Times New Roman" w:cs="宋体"/>
                <w:position w:val="7"/>
                <w:sz w:val="18"/>
                <w:szCs w:val="18"/>
              </w:rPr>
              <w:t>履行合同发生纠纷向北京仲裁委员会申请仲裁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13</w:t>
            </w:r>
            <w:r>
              <w:rPr>
                <w:rFonts w:hint="eastAsia" w:ascii="Times New Roman" w:hAnsi="Times New Roman"/>
                <w:kern w:val="0"/>
                <w:sz w:val="18"/>
                <w:szCs w:val="18"/>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仲裁裁决被人民法院裁定不予执行的</w:t>
            </w:r>
            <w:r>
              <w:rPr>
                <w:rFonts w:ascii="Times New Roman" w:hAnsi="Times New Roman" w:cs="宋体"/>
                <w:spacing w:val="-18"/>
                <w:position w:val="7"/>
                <w:sz w:val="18"/>
                <w:szCs w:val="18"/>
              </w:rPr>
              <w:t>，</w:t>
            </w:r>
            <w:r>
              <w:rPr>
                <w:rFonts w:ascii="Times New Roman" w:hAnsi="Times New Roman" w:cs="宋体"/>
                <w:position w:val="7"/>
                <w:sz w:val="18"/>
                <w:szCs w:val="18"/>
              </w:rPr>
              <w:t>当事人可以（</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3"/>
              <w:rPr>
                <w:rStyle w:val="5"/>
                <w:rFonts w:ascii="Times New Roman" w:hAnsi="Times New Roman"/>
                <w:sz w:val="18"/>
                <w:szCs w:val="18"/>
              </w:rPr>
            </w:pPr>
            <w:r>
              <w:rPr>
                <w:rFonts w:ascii="Times New Roman" w:hAnsi="Times New Roman" w:cs="宋体"/>
                <w:sz w:val="18"/>
                <w:szCs w:val="18"/>
              </w:rPr>
              <w:t>向人民法院上诉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向人</w:t>
            </w:r>
            <w:r>
              <w:rPr>
                <w:rFonts w:ascii="Times New Roman" w:hAnsi="Times New Roman" w:cs="宋体"/>
                <w:sz w:val="18"/>
                <w:szCs w:val="18"/>
              </w:rPr>
              <w:t>民法院申请再审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向人民法院</w:t>
            </w:r>
            <w:r>
              <w:rPr>
                <w:rFonts w:ascii="Times New Roman" w:hAnsi="Times New Roman" w:cs="宋体"/>
                <w:sz w:val="18"/>
                <w:szCs w:val="18"/>
              </w:rPr>
              <w:t>执行庭申请复议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根据双</w:t>
            </w:r>
            <w:r>
              <w:rPr>
                <w:rFonts w:ascii="Times New Roman" w:hAnsi="Times New Roman" w:cs="宋体"/>
                <w:position w:val="7"/>
                <w:sz w:val="18"/>
                <w:szCs w:val="18"/>
              </w:rPr>
              <w:t>方就该纠纷重新达成的仲裁协议申请仲裁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220" w:lineRule="auto"/>
              <w:ind w:firstLine="26"/>
              <w:rPr>
                <w:rFonts w:ascii="Times New Roman" w:hAnsi="Times New Roman"/>
                <w:kern w:val="0"/>
                <w:sz w:val="18"/>
                <w:szCs w:val="18"/>
              </w:rPr>
            </w:pPr>
            <w:r>
              <w:rPr>
                <w:rFonts w:ascii="Times New Roman" w:hAnsi="Times New Roman" w:cs="宋体"/>
                <w:sz w:val="18"/>
                <w:szCs w:val="18"/>
              </w:rPr>
              <w:t>下列属于诉讼内调解的是（</w:t>
            </w:r>
            <w:r>
              <w:rPr>
                <w:rFonts w:ascii="Times New Roman" w:hAnsi="Times New Roman" w:cs="宋体"/>
                <w:spacing w:val="-6"/>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居民委员会的调解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专业</w:t>
            </w:r>
            <w:r>
              <w:rPr>
                <w:rFonts w:ascii="Times New Roman" w:hAnsi="Times New Roman" w:cs="宋体"/>
                <w:sz w:val="18"/>
                <w:szCs w:val="18"/>
              </w:rPr>
              <w:t>机构的调解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人民法院</w:t>
            </w:r>
            <w:r>
              <w:rPr>
                <w:rFonts w:ascii="Times New Roman" w:hAnsi="Times New Roman" w:cs="宋体"/>
                <w:sz w:val="18"/>
                <w:szCs w:val="18"/>
              </w:rPr>
              <w:t>的调解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w:t>
            </w:r>
            <w:r>
              <w:rPr>
                <w:rFonts w:ascii="Times New Roman" w:hAnsi="Times New Roman" w:cs="宋体"/>
                <w:sz w:val="18"/>
                <w:szCs w:val="18"/>
              </w:rPr>
              <w:t>政府的调解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关于和解特点的说法</w:t>
            </w:r>
            <w:r>
              <w:rPr>
                <w:rFonts w:ascii="Times New Roman" w:hAnsi="Times New Roman" w:cs="宋体"/>
                <w:spacing w:val="-14"/>
                <w:position w:val="7"/>
                <w:sz w:val="18"/>
                <w:szCs w:val="18"/>
              </w:rPr>
              <w:t>，</w:t>
            </w:r>
            <w:r>
              <w:rPr>
                <w:rFonts w:ascii="Times New Roman" w:hAnsi="Times New Roman" w:cs="宋体"/>
                <w:position w:val="7"/>
                <w:sz w:val="18"/>
                <w:szCs w:val="18"/>
              </w:rPr>
              <w:t>不正确的是（</w:t>
            </w:r>
            <w:r>
              <w:rPr>
                <w:rFonts w:ascii="Times New Roman" w:hAnsi="Times New Roman" w:cs="宋体"/>
                <w:spacing w:val="-14"/>
                <w:position w:val="7"/>
                <w:sz w:val="18"/>
                <w:szCs w:val="18"/>
              </w:rPr>
              <w:t>）</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能够较经济.较及时地解决纠纷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5"/>
              <w:rPr>
                <w:rFonts w:ascii="Times New Roman" w:hAnsi="Times New Roman"/>
                <w:kern w:val="0"/>
                <w:sz w:val="18"/>
                <w:szCs w:val="18"/>
              </w:rPr>
            </w:pPr>
            <w:r>
              <w:rPr>
                <w:rFonts w:ascii="Times New Roman" w:hAnsi="Times New Roman" w:cs="宋体"/>
                <w:position w:val="7"/>
                <w:sz w:val="18"/>
                <w:szCs w:val="18"/>
              </w:rPr>
              <w:t>纠纷的解决有第三方介入</w:t>
            </w:r>
            <w:r>
              <w:rPr>
                <w:rFonts w:ascii="Times New Roman" w:hAnsi="Times New Roman" w:cs="宋体"/>
                <w:spacing w:val="-2"/>
                <w:position w:val="7"/>
                <w:sz w:val="18"/>
                <w:szCs w:val="18"/>
              </w:rPr>
              <w:t>，</w:t>
            </w:r>
            <w:r>
              <w:rPr>
                <w:rFonts w:ascii="Times New Roman" w:hAnsi="Times New Roman" w:cs="宋体"/>
                <w:position w:val="7"/>
                <w:sz w:val="18"/>
                <w:szCs w:val="18"/>
              </w:rPr>
              <w:t>其身份没有限制</w:t>
            </w:r>
            <w:r>
              <w:rPr>
                <w:rFonts w:ascii="Times New Roman" w:hAnsi="Times New Roman" w:cs="宋体"/>
                <w:spacing w:val="-2"/>
                <w:position w:val="7"/>
                <w:sz w:val="18"/>
                <w:szCs w:val="18"/>
              </w:rPr>
              <w:t>，</w:t>
            </w:r>
            <w:r>
              <w:rPr>
                <w:rFonts w:ascii="Times New Roman" w:hAnsi="Times New Roman" w:cs="宋体"/>
                <w:position w:val="7"/>
                <w:sz w:val="18"/>
                <w:szCs w:val="18"/>
              </w:rPr>
              <w:t>但最好为双方所信任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利于消除合同当事人的对立情绪</w:t>
            </w:r>
            <w:r>
              <w:rPr>
                <w:rFonts w:ascii="Times New Roman" w:hAnsi="Times New Roman" w:cs="宋体"/>
                <w:spacing w:val="-7"/>
                <w:sz w:val="18"/>
                <w:szCs w:val="18"/>
              </w:rPr>
              <w:t>，</w:t>
            </w:r>
            <w:r>
              <w:rPr>
                <w:rFonts w:ascii="Times New Roman" w:hAnsi="Times New Roman" w:cs="宋体"/>
                <w:sz w:val="18"/>
                <w:szCs w:val="18"/>
              </w:rPr>
              <w:t>维护双方的长期合作关系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达成的协议不具有强制执行的效力</w:t>
            </w:r>
            <w:r>
              <w:rPr>
                <w:rFonts w:ascii="Times New Roman" w:hAnsi="Times New Roman" w:cs="宋体"/>
                <w:spacing w:val="-5"/>
                <w:position w:val="7"/>
                <w:sz w:val="18"/>
                <w:szCs w:val="18"/>
              </w:rPr>
              <w:t>，</w:t>
            </w:r>
            <w:r>
              <w:rPr>
                <w:rFonts w:ascii="Times New Roman" w:hAnsi="Times New Roman" w:cs="宋体"/>
                <w:position w:val="7"/>
                <w:sz w:val="18"/>
                <w:szCs w:val="18"/>
              </w:rPr>
              <w:t>其执行依靠当事人的自觉履行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双方当事人达成仲裁和解协议后</w:t>
            </w:r>
            <w:r>
              <w:rPr>
                <w:rFonts w:ascii="Times New Roman" w:hAnsi="Times New Roman" w:cs="宋体"/>
                <w:spacing w:val="-9"/>
                <w:sz w:val="18"/>
                <w:szCs w:val="18"/>
              </w:rPr>
              <w:t>，</w:t>
            </w:r>
            <w:r>
              <w:rPr>
                <w:rFonts w:ascii="Times New Roman" w:hAnsi="Times New Roman" w:cs="宋体"/>
                <w:sz w:val="18"/>
                <w:szCs w:val="18"/>
              </w:rPr>
              <w:t>一方撤回仲裁申请</w:t>
            </w:r>
            <w:r>
              <w:rPr>
                <w:rFonts w:ascii="Times New Roman" w:hAnsi="Times New Roman" w:cs="宋体"/>
                <w:spacing w:val="-9"/>
                <w:sz w:val="18"/>
                <w:szCs w:val="18"/>
              </w:rPr>
              <w:t>。</w:t>
            </w:r>
            <w:r>
              <w:rPr>
                <w:rFonts w:ascii="Times New Roman" w:hAnsi="Times New Roman" w:cs="宋体"/>
                <w:sz w:val="18"/>
                <w:szCs w:val="18"/>
              </w:rPr>
              <w:t>当另一方拒不履行和解协议时</w:t>
            </w:r>
            <w:r>
              <w:rPr>
                <w:rFonts w:ascii="Times New Roman" w:hAnsi="Times New Roman" w:cs="宋体"/>
                <w:spacing w:val="-9"/>
                <w:sz w:val="18"/>
                <w:szCs w:val="18"/>
              </w:rPr>
              <w:t>，</w:t>
            </w:r>
            <w:r>
              <w:rPr>
                <w:rFonts w:ascii="Times New Roman" w:hAnsi="Times New Roman" w:cs="宋体"/>
                <w:sz w:val="18"/>
                <w:szCs w:val="18"/>
              </w:rPr>
              <w:t>当事人（</w:t>
            </w:r>
            <w:r>
              <w:rPr>
                <w:rFonts w:ascii="Times New Roman" w:hAnsi="Times New Roman"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可申请仲裁机构强制执行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只能</w:t>
            </w:r>
            <w:r>
              <w:rPr>
                <w:rFonts w:ascii="Times New Roman" w:hAnsi="Times New Roman" w:cs="宋体"/>
                <w:position w:val="7"/>
                <w:sz w:val="18"/>
                <w:szCs w:val="18"/>
              </w:rPr>
              <w:t>向人民法院起诉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8"/>
              <w:rPr>
                <w:rFonts w:ascii="Times New Roman" w:hAnsi="Times New Roman"/>
                <w:kern w:val="0"/>
                <w:sz w:val="18"/>
                <w:szCs w:val="18"/>
              </w:rPr>
            </w:pPr>
            <w:r>
              <w:rPr>
                <w:rFonts w:ascii="Times New Roman" w:hAnsi="Times New Roman" w:cs="宋体"/>
                <w:spacing w:val="-1"/>
                <w:sz w:val="18"/>
                <w:szCs w:val="18"/>
              </w:rPr>
              <w:t>可申请仲裁</w:t>
            </w:r>
            <w:r>
              <w:rPr>
                <w:rFonts w:ascii="Times New Roman" w:hAnsi="Times New Roman" w:cs="宋体"/>
                <w:sz w:val="18"/>
                <w:szCs w:val="18"/>
              </w:rPr>
              <w:t>庭恢复审理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根据原</w:t>
            </w:r>
            <w:r>
              <w:rPr>
                <w:rFonts w:ascii="Times New Roman" w:hAnsi="Times New Roman" w:cs="宋体"/>
                <w:position w:val="7"/>
                <w:sz w:val="18"/>
                <w:szCs w:val="18"/>
              </w:rPr>
              <w:t>仲裁协议再次申请仲裁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77" w:lineRule="auto"/>
              <w:ind w:left="33" w:right="261" w:hanging="24"/>
              <w:rPr>
                <w:rFonts w:ascii="Times New Roman" w:hAnsi="Times New Roman"/>
                <w:kern w:val="0"/>
                <w:sz w:val="18"/>
                <w:szCs w:val="18"/>
              </w:rPr>
            </w:pPr>
            <w:r>
              <w:rPr>
                <w:rFonts w:ascii="Times New Roman" w:hAnsi="Times New Roman" w:cs="宋体"/>
                <w:sz w:val="18"/>
                <w:szCs w:val="18"/>
              </w:rPr>
              <w:t>合同中</w:t>
            </w:r>
            <w:r>
              <w:rPr>
                <w:rFonts w:ascii="Times New Roman" w:hAnsi="Times New Roman" w:cs="宋体"/>
                <w:spacing w:val="-10"/>
                <w:sz w:val="18"/>
                <w:szCs w:val="18"/>
              </w:rPr>
              <w:t>，</w:t>
            </w:r>
            <w:r>
              <w:rPr>
                <w:rFonts w:ascii="Times New Roman" w:hAnsi="Times New Roman" w:cs="宋体"/>
                <w:sz w:val="18"/>
                <w:szCs w:val="18"/>
              </w:rPr>
              <w:t>当事人双方约定解决争议的方法只能为调解</w:t>
            </w:r>
            <w:r>
              <w:rPr>
                <w:rFonts w:ascii="Times New Roman" w:hAnsi="Times New Roman" w:cs="宋体"/>
                <w:spacing w:val="-10"/>
                <w:sz w:val="18"/>
                <w:szCs w:val="18"/>
              </w:rPr>
              <w:t>，</w:t>
            </w:r>
            <w:r>
              <w:rPr>
                <w:rFonts w:ascii="Times New Roman" w:hAnsi="Times New Roman" w:cs="宋体"/>
                <w:sz w:val="18"/>
                <w:szCs w:val="18"/>
              </w:rPr>
              <w:t>但纠纷发生后</w:t>
            </w:r>
            <w:r>
              <w:rPr>
                <w:rFonts w:ascii="Times New Roman" w:hAnsi="Times New Roman" w:cs="宋体"/>
                <w:spacing w:val="-10"/>
                <w:sz w:val="18"/>
                <w:szCs w:val="18"/>
              </w:rPr>
              <w:t>，</w:t>
            </w:r>
            <w:r>
              <w:rPr>
                <w:rFonts w:ascii="Times New Roman" w:hAnsi="Times New Roman" w:cs="宋体"/>
                <w:sz w:val="18"/>
                <w:szCs w:val="18"/>
              </w:rPr>
              <w:t>一方坚决不同意调解</w:t>
            </w:r>
            <w:r>
              <w:rPr>
                <w:rFonts w:ascii="Times New Roman" w:hAnsi="Times New Roman" w:cs="宋体"/>
                <w:spacing w:val="-10"/>
                <w:sz w:val="18"/>
                <w:szCs w:val="18"/>
              </w:rPr>
              <w:t>，</w:t>
            </w:r>
            <w:r>
              <w:rPr>
                <w:rFonts w:ascii="Times New Roman" w:hAnsi="Times New Roman" w:cs="宋体"/>
                <w:sz w:val="18"/>
                <w:szCs w:val="18"/>
              </w:rPr>
              <w:t xml:space="preserve">这时应当（ </w:t>
            </w:r>
            <w:r>
              <w:rPr>
                <w:rFonts w:ascii="Times New Roman" w:hAnsi="Times New Roman"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1" w:line="220" w:lineRule="auto"/>
              <w:ind w:firstLine="5"/>
              <w:rPr>
                <w:rFonts w:ascii="Times New Roman" w:hAnsi="Times New Roman"/>
                <w:kern w:val="0"/>
                <w:sz w:val="18"/>
                <w:szCs w:val="18"/>
              </w:rPr>
            </w:pPr>
            <w:r>
              <w:rPr>
                <w:rFonts w:ascii="Times New Roman" w:hAnsi="Times New Roman" w:cs="宋体"/>
                <w:spacing w:val="-1"/>
                <w:sz w:val="18"/>
                <w:szCs w:val="18"/>
              </w:rPr>
              <w:t>调</w:t>
            </w:r>
            <w:r>
              <w:rPr>
                <w:rFonts w:ascii="Times New Roman" w:hAnsi="Times New Roman" w:cs="宋体"/>
                <w:sz w:val="18"/>
                <w:szCs w:val="18"/>
              </w:rPr>
              <w:t>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诉</w:t>
            </w:r>
            <w:r>
              <w:rPr>
                <w:rFonts w:ascii="Times New Roman" w:hAnsi="Times New Roman" w:cs="宋体"/>
                <w:sz w:val="18"/>
                <w:szCs w:val="18"/>
              </w:rPr>
              <w:t>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44" w:line="220" w:lineRule="auto"/>
              <w:ind w:firstLine="11"/>
              <w:rPr>
                <w:rFonts w:ascii="Times New Roman" w:hAnsi="Times New Roman"/>
                <w:kern w:val="0"/>
                <w:sz w:val="18"/>
                <w:szCs w:val="18"/>
              </w:rPr>
            </w:pPr>
            <w:r>
              <w:rPr>
                <w:rFonts w:ascii="Times New Roman" w:hAnsi="Times New Roman" w:cs="宋体"/>
                <w:sz w:val="18"/>
                <w:szCs w:val="18"/>
              </w:rPr>
              <w:t>国家行政机关应纠纷当事人的请求</w:t>
            </w:r>
            <w:r>
              <w:rPr>
                <w:rFonts w:ascii="Times New Roman" w:hAnsi="Times New Roman" w:cs="宋体"/>
                <w:spacing w:val="-4"/>
                <w:sz w:val="18"/>
                <w:szCs w:val="18"/>
              </w:rPr>
              <w:t>，</w:t>
            </w:r>
            <w:r>
              <w:rPr>
                <w:rFonts w:ascii="Times New Roman" w:hAnsi="Times New Roman" w:cs="宋体"/>
                <w:sz w:val="18"/>
                <w:szCs w:val="18"/>
              </w:rPr>
              <w:t>依据法律</w:t>
            </w:r>
            <w:r>
              <w:rPr>
                <w:rFonts w:ascii="Times New Roman" w:hAnsi="Times New Roman" w:cs="宋体"/>
                <w:spacing w:val="-3"/>
                <w:sz w:val="18"/>
                <w:szCs w:val="18"/>
              </w:rPr>
              <w:t>、</w:t>
            </w:r>
            <w:r>
              <w:rPr>
                <w:rFonts w:ascii="Times New Roman" w:hAnsi="Times New Roman" w:cs="宋体"/>
                <w:sz w:val="18"/>
                <w:szCs w:val="18"/>
              </w:rPr>
              <w:t>法规和政策</w:t>
            </w:r>
            <w:r>
              <w:rPr>
                <w:rFonts w:ascii="Times New Roman" w:hAnsi="Times New Roman" w:cs="宋体"/>
                <w:spacing w:val="-3"/>
                <w:sz w:val="18"/>
                <w:szCs w:val="18"/>
              </w:rPr>
              <w:t>，</w:t>
            </w:r>
            <w:r>
              <w:rPr>
                <w:rFonts w:ascii="Times New Roman" w:hAnsi="Times New Roman" w:cs="宋体"/>
                <w:sz w:val="18"/>
                <w:szCs w:val="18"/>
              </w:rPr>
              <w:t>对属于其职权管辖范围内的纠纷</w:t>
            </w:r>
            <w:r>
              <w:rPr>
                <w:rFonts w:ascii="Times New Roman" w:hAnsi="Times New Roman" w:cs="宋体"/>
                <w:spacing w:val="-3"/>
                <w:sz w:val="18"/>
                <w:szCs w:val="18"/>
              </w:rPr>
              <w:t>，</w:t>
            </w:r>
            <w:r>
              <w:rPr>
                <w:rFonts w:ascii="Times New Roman" w:hAnsi="Times New Roman" w:cs="宋体"/>
                <w:sz w:val="18"/>
                <w:szCs w:val="18"/>
              </w:rPr>
              <w:t>通过耐心的说服教育</w:t>
            </w:r>
            <w:r>
              <w:rPr>
                <w:rFonts w:ascii="Times New Roman" w:hAnsi="Times New Roman" w:cs="宋体"/>
                <w:spacing w:val="-7"/>
                <w:sz w:val="18"/>
                <w:szCs w:val="18"/>
              </w:rPr>
              <w:t>，</w:t>
            </w:r>
            <w:r>
              <w:rPr>
                <w:rFonts w:ascii="Times New Roman" w:hAnsi="Times New Roman" w:cs="宋体"/>
                <w:sz w:val="18"/>
                <w:szCs w:val="18"/>
              </w:rPr>
              <w:t>使纠纷的双方当事人互相谅解</w:t>
            </w:r>
            <w:r>
              <w:rPr>
                <w:rFonts w:ascii="Times New Roman" w:hAnsi="Times New Roman" w:cs="宋体"/>
                <w:spacing w:val="-7"/>
                <w:sz w:val="18"/>
                <w:szCs w:val="18"/>
              </w:rPr>
              <w:t>，</w:t>
            </w:r>
            <w:r>
              <w:rPr>
                <w:rFonts w:ascii="Times New Roman" w:hAnsi="Times New Roman" w:cs="宋体"/>
                <w:sz w:val="18"/>
                <w:szCs w:val="18"/>
              </w:rPr>
              <w:t>在平等协商的基础上达成一致协议</w:t>
            </w:r>
            <w:r>
              <w:rPr>
                <w:rFonts w:ascii="Times New Roman" w:hAnsi="Times New Roman" w:cs="宋体"/>
                <w:spacing w:val="-7"/>
                <w:sz w:val="18"/>
                <w:szCs w:val="18"/>
              </w:rPr>
              <w:t>，</w:t>
            </w:r>
            <w:r>
              <w:rPr>
                <w:rFonts w:ascii="Times New Roman" w:hAnsi="Times New Roman" w:cs="宋体"/>
                <w:sz w:val="18"/>
                <w:szCs w:val="18"/>
              </w:rPr>
              <w:t>促成当事人解决纠纷</w:t>
            </w:r>
            <w:r>
              <w:rPr>
                <w:rFonts w:ascii="Times New Roman" w:hAnsi="Times New Roman" w:cs="宋体"/>
                <w:spacing w:val="-6"/>
                <w:sz w:val="18"/>
                <w:szCs w:val="18"/>
              </w:rPr>
              <w:t>，</w:t>
            </w:r>
            <w:r>
              <w:rPr>
                <w:rFonts w:ascii="Times New Roman" w:hAnsi="Times New Roman" w:cs="宋体"/>
                <w:sz w:val="18"/>
                <w:szCs w:val="18"/>
              </w:rPr>
              <w:t>其法律性质是（</w:t>
            </w:r>
            <w:r>
              <w:rPr>
                <w:rFonts w:ascii="Times New Roman" w:hAnsi="Times New Roman" w:cs="宋体"/>
                <w:spacing w:val="-18"/>
                <w:sz w:val="18"/>
                <w:szCs w:val="18"/>
              </w:rPr>
              <w:t>）。</w:t>
            </w:r>
            <w:r>
              <w:rPr>
                <w:rFonts w:ascii="Times New Roman" w:hAnsi="Times New Roman" w:cs="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行政裁决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w:t>
            </w:r>
            <w:r>
              <w:rPr>
                <w:rFonts w:ascii="Times New Roman" w:hAnsi="Times New Roman" w:cs="宋体"/>
                <w:sz w:val="18"/>
                <w:szCs w:val="18"/>
              </w:rPr>
              <w:t>政调解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行政争议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人民调解协议经过法院司法确认后</w:t>
            </w:r>
            <w:r>
              <w:rPr>
                <w:rFonts w:ascii="Times New Roman" w:hAnsi="Times New Roman" w:cs="宋体"/>
                <w:spacing w:val="-1"/>
                <w:sz w:val="18"/>
                <w:szCs w:val="18"/>
              </w:rPr>
              <w:t>，</w:t>
            </w:r>
            <w:r>
              <w:rPr>
                <w:rFonts w:ascii="Times New Roman" w:hAnsi="Times New Roman" w:cs="宋体"/>
                <w:sz w:val="18"/>
                <w:szCs w:val="18"/>
              </w:rPr>
              <w:t>当事人就协议履行中的纠纷（</w:t>
            </w:r>
            <w:r>
              <w:rPr>
                <w:rFonts w:hint="eastAsia" w:ascii="Times New Roman" w:hAnsi="Times New Roman" w:cs="宋体"/>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仍可以起诉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仍可</w:t>
            </w:r>
            <w:r>
              <w:rPr>
                <w:rFonts w:ascii="Times New Roman" w:hAnsi="Times New Roman" w:cs="宋体"/>
                <w:position w:val="7"/>
                <w:sz w:val="18"/>
                <w:szCs w:val="18"/>
              </w:rPr>
              <w:t>以重新订立仲裁协议申请仲裁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可以申请重</w:t>
            </w:r>
            <w:r>
              <w:rPr>
                <w:rFonts w:ascii="Times New Roman" w:hAnsi="Times New Roman" w:cs="宋体"/>
                <w:sz w:val="18"/>
                <w:szCs w:val="18"/>
              </w:rPr>
              <w:t>新调解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可以</w:t>
            </w:r>
            <w:r>
              <w:rPr>
                <w:rFonts w:ascii="Times New Roman" w:hAnsi="Times New Roman" w:cs="宋体"/>
                <w:position w:val="7"/>
                <w:sz w:val="18"/>
                <w:szCs w:val="18"/>
              </w:rPr>
              <w:t>申请强制执行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关于人民调解的说法</w:t>
            </w:r>
            <w:r>
              <w:rPr>
                <w:rFonts w:ascii="Times New Roman" w:hAnsi="Times New Roman" w:cs="宋体"/>
                <w:spacing w:val="-1"/>
                <w:sz w:val="18"/>
                <w:szCs w:val="18"/>
              </w:rPr>
              <w:t>，</w:t>
            </w:r>
            <w:r>
              <w:rPr>
                <w:rFonts w:ascii="Times New Roman" w:hAnsi="Times New Roman" w:cs="宋体"/>
                <w:sz w:val="18"/>
                <w:szCs w:val="18"/>
              </w:rPr>
              <w:t>正确的是（</w:t>
            </w:r>
            <w:r>
              <w:rPr>
                <w:rFonts w:ascii="Times New Roman" w:hAnsi="Times New Roman" w:cs="宋体"/>
                <w:spacing w:val="-3"/>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人民调解委员会是依法设立的调解民间纠纷的群众性自治组织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w:t>
            </w:r>
            <w:r>
              <w:rPr>
                <w:rFonts w:ascii="Times New Roman" w:hAnsi="Times New Roman" w:cs="宋体"/>
                <w:sz w:val="18"/>
                <w:szCs w:val="18"/>
              </w:rPr>
              <w:t>委员会经调解达成的调解书与仲裁调解书有相同的法律效力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人民委员会</w:t>
            </w:r>
            <w:r>
              <w:rPr>
                <w:rFonts w:ascii="Times New Roman" w:hAnsi="Times New Roman" w:cs="宋体"/>
                <w:sz w:val="18"/>
                <w:szCs w:val="18"/>
              </w:rPr>
              <w:t>经调解达成的调解协议具有强制执行的效力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当事人对人民调解委员会经调解达成的调解协议有争议的</w:t>
            </w:r>
            <w:r>
              <w:rPr>
                <w:rFonts w:ascii="Times New Roman" w:hAnsi="Times New Roman" w:cs="宋体"/>
                <w:spacing w:val="-5"/>
                <w:position w:val="7"/>
                <w:sz w:val="18"/>
                <w:szCs w:val="18"/>
              </w:rPr>
              <w:t>，</w:t>
            </w:r>
            <w:r>
              <w:rPr>
                <w:rFonts w:ascii="Times New Roman" w:hAnsi="Times New Roman" w:cs="宋体"/>
                <w:position w:val="7"/>
                <w:sz w:val="18"/>
                <w:szCs w:val="18"/>
              </w:rPr>
              <w:t>不得起诉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下列解决纠纷的文书中</w:t>
            </w:r>
            <w:r>
              <w:rPr>
                <w:rFonts w:ascii="Times New Roman" w:hAnsi="Times New Roman" w:cs="宋体"/>
                <w:spacing w:val="-1"/>
                <w:sz w:val="18"/>
                <w:szCs w:val="18"/>
              </w:rPr>
              <w:t>，</w:t>
            </w:r>
            <w:r>
              <w:rPr>
                <w:rFonts w:ascii="Times New Roman" w:hAnsi="Times New Roman" w:cs="宋体"/>
                <w:sz w:val="18"/>
                <w:szCs w:val="18"/>
              </w:rPr>
              <w:t>不具有强制约束力并不可作为执行依据的法律文书包括（</w:t>
            </w:r>
            <w:r>
              <w:rPr>
                <w:rFonts w:hint="eastAsia" w:ascii="Times New Roman" w:hAnsi="Times New Roman" w:cs="宋体"/>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当事人自愿达成的和解协议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仲</w:t>
            </w:r>
            <w:r>
              <w:rPr>
                <w:rFonts w:ascii="Times New Roman" w:hAnsi="Times New Roman" w:cs="宋体"/>
                <w:position w:val="8"/>
                <w:sz w:val="18"/>
                <w:szCs w:val="18"/>
              </w:rPr>
              <w:t>裁调解书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公证债权</w:t>
            </w:r>
            <w:r>
              <w:rPr>
                <w:rFonts w:ascii="Times New Roman" w:hAnsi="Times New Roman" w:cs="宋体"/>
                <w:sz w:val="18"/>
                <w:szCs w:val="18"/>
              </w:rPr>
              <w:t>文书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民事</w:t>
            </w:r>
            <w:r>
              <w:rPr>
                <w:rFonts w:ascii="Times New Roman" w:hAnsi="Times New Roman" w:cs="宋体"/>
                <w:sz w:val="18"/>
                <w:szCs w:val="18"/>
              </w:rPr>
              <w:t>裁定书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工程项目建设过程中发生下列情形时</w:t>
            </w:r>
            <w:r>
              <w:rPr>
                <w:rFonts w:ascii="Times New Roman" w:hAnsi="Times New Roman" w:cs="宋体"/>
                <w:spacing w:val="-19"/>
                <w:position w:val="7"/>
                <w:sz w:val="18"/>
                <w:szCs w:val="18"/>
              </w:rPr>
              <w:t>，</w:t>
            </w:r>
            <w:r>
              <w:rPr>
                <w:rFonts w:ascii="Times New Roman" w:hAnsi="Times New Roman" w:cs="宋体"/>
                <w:position w:val="7"/>
                <w:sz w:val="18"/>
                <w:szCs w:val="18"/>
              </w:rPr>
              <w:t>不能申请行政复议的是（</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建设单位压缩合同约定工期被处以罚款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施工</w:t>
            </w:r>
            <w:r>
              <w:rPr>
                <w:rFonts w:ascii="Times New Roman" w:hAnsi="Times New Roman" w:cs="宋体"/>
                <w:sz w:val="18"/>
                <w:szCs w:val="18"/>
              </w:rPr>
              <w:t>单位因偷工减料被责令停业整顿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监理单位转</w:t>
            </w:r>
            <w:r>
              <w:rPr>
                <w:rFonts w:ascii="Times New Roman" w:hAnsi="Times New Roman" w:cs="宋体"/>
                <w:position w:val="7"/>
                <w:sz w:val="18"/>
                <w:szCs w:val="18"/>
              </w:rPr>
              <w:t>让工程监理业务被吊销资质证书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建设行</w:t>
            </w:r>
            <w:r>
              <w:rPr>
                <w:rFonts w:ascii="Times New Roman" w:hAnsi="Times New Roman" w:cs="宋体"/>
                <w:sz w:val="18"/>
                <w:szCs w:val="18"/>
              </w:rPr>
              <w:t>政管理部门对工作人员的惩罚决定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下列情形中</w:t>
            </w:r>
            <w:r>
              <w:rPr>
                <w:rFonts w:ascii="Times New Roman" w:hAnsi="Times New Roman" w:cs="宋体"/>
                <w:spacing w:val="-14"/>
                <w:sz w:val="18"/>
                <w:szCs w:val="18"/>
              </w:rPr>
              <w:t>，</w:t>
            </w:r>
            <w:r>
              <w:rPr>
                <w:rFonts w:ascii="Times New Roman" w:hAnsi="Times New Roman" w:cs="宋体"/>
                <w:sz w:val="18"/>
                <w:szCs w:val="18"/>
              </w:rPr>
              <w:t>属于行政复议受理范围的是（</w:t>
            </w:r>
            <w:r>
              <w:rPr>
                <w:rFonts w:ascii="Times New Roman" w:hAnsi="Times New Roman" w:cs="宋体"/>
                <w:spacing w:val="-14"/>
                <w:sz w:val="18"/>
                <w:szCs w:val="18"/>
              </w:rPr>
              <w:t>）</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法院依职权对案件当事人的财产进行保全查封.扣押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9" w:lineRule="auto"/>
              <w:ind w:firstLine="5"/>
              <w:rPr>
                <w:rFonts w:ascii="Times New Roman" w:hAnsi="Times New Roman"/>
                <w:kern w:val="0"/>
                <w:sz w:val="18"/>
                <w:szCs w:val="18"/>
              </w:rPr>
            </w:pPr>
            <w:r>
              <w:rPr>
                <w:rFonts w:ascii="Times New Roman" w:hAnsi="Times New Roman" w:cs="宋体"/>
                <w:spacing w:val="-1"/>
                <w:sz w:val="18"/>
                <w:szCs w:val="18"/>
              </w:rPr>
              <w:t>王某</w:t>
            </w:r>
            <w:r>
              <w:rPr>
                <w:rFonts w:ascii="Times New Roman" w:hAnsi="Times New Roman" w:cs="宋体"/>
                <w:sz w:val="18"/>
                <w:szCs w:val="18"/>
              </w:rPr>
              <w:t>在工地偷盗被公安机关行政拘留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监理工程师</w:t>
            </w:r>
            <w:r>
              <w:rPr>
                <w:rFonts w:ascii="Times New Roman" w:hAnsi="Times New Roman" w:cs="宋体"/>
                <w:sz w:val="18"/>
                <w:szCs w:val="18"/>
              </w:rPr>
              <w:t>对质量不合格的建筑材料进行封存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公务员</w:t>
            </w:r>
            <w:r>
              <w:rPr>
                <w:rFonts w:ascii="Times New Roman" w:hAnsi="Times New Roman" w:cs="宋体"/>
                <w:position w:val="7"/>
                <w:sz w:val="18"/>
                <w:szCs w:val="18"/>
              </w:rPr>
              <w:t>王某被给予行政处分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下列请求事项中</w:t>
            </w:r>
            <w:r>
              <w:rPr>
                <w:rFonts w:ascii="Times New Roman" w:hAnsi="Times New Roman" w:cs="宋体"/>
                <w:spacing w:val="-15"/>
                <w:sz w:val="18"/>
                <w:szCs w:val="18"/>
              </w:rPr>
              <w:t>，</w:t>
            </w:r>
            <w:r>
              <w:rPr>
                <w:rFonts w:ascii="Times New Roman" w:hAnsi="Times New Roman" w:cs="宋体"/>
                <w:sz w:val="18"/>
                <w:szCs w:val="18"/>
              </w:rPr>
              <w:t>属于人民法院不受理公民法人和其他组织提起的行政诉讼请求事项的是（</w:t>
            </w:r>
            <w:r>
              <w:rPr>
                <w:rFonts w:ascii="Times New Roman" w:hAnsi="Times New Roman" w:cs="宋体"/>
                <w:spacing w:val="-15"/>
                <w:sz w:val="18"/>
                <w:szCs w:val="18"/>
              </w:rPr>
              <w:t>）</w:t>
            </w:r>
            <w:r>
              <w:rPr>
                <w:rFonts w:ascii="Times New Roman" w:hAnsi="Times New Roman"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对吊销许可证和执照等行政处罚不服的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对财</w:t>
            </w:r>
            <w:r>
              <w:rPr>
                <w:rFonts w:ascii="Times New Roman" w:hAnsi="Times New Roman" w:cs="宋体"/>
                <w:sz w:val="18"/>
                <w:szCs w:val="18"/>
              </w:rPr>
              <w:t>产的查封等行政强制措施不服的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认为行政机</w:t>
            </w:r>
            <w:r>
              <w:rPr>
                <w:rFonts w:ascii="Times New Roman" w:hAnsi="Times New Roman" w:cs="宋体"/>
                <w:position w:val="7"/>
                <w:sz w:val="18"/>
                <w:szCs w:val="18"/>
              </w:rPr>
              <w:t>关侵犯法律规定的经营自主权的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认为某</w:t>
            </w:r>
            <w:r>
              <w:rPr>
                <w:rFonts w:ascii="Times New Roman" w:hAnsi="Times New Roman" w:cs="宋体"/>
                <w:sz w:val="18"/>
                <w:szCs w:val="18"/>
              </w:rPr>
              <w:t>地方性法规违法的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根据《行政诉讼法》规定</w:t>
            </w:r>
            <w:r>
              <w:rPr>
                <w:rFonts w:ascii="Times New Roman" w:hAnsi="Times New Roman" w:cs="宋体"/>
                <w:spacing w:val="-4"/>
                <w:sz w:val="18"/>
                <w:szCs w:val="18"/>
              </w:rPr>
              <w:t>，</w:t>
            </w:r>
            <w:r>
              <w:rPr>
                <w:rFonts w:ascii="Times New Roman" w:hAnsi="Times New Roman" w:cs="宋体"/>
                <w:sz w:val="18"/>
                <w:szCs w:val="18"/>
              </w:rPr>
              <w:t>相对人对具体行政行为不服直接向人民法院提起诉讼</w:t>
            </w:r>
            <w:r>
              <w:rPr>
                <w:rFonts w:ascii="Times New Roman" w:hAnsi="Times New Roman" w:cs="宋体"/>
                <w:spacing w:val="-4"/>
                <w:sz w:val="18"/>
                <w:szCs w:val="18"/>
              </w:rPr>
              <w:t>，</w:t>
            </w:r>
            <w:r>
              <w:rPr>
                <w:rFonts w:ascii="Times New Roman" w:hAnsi="Times New Roman" w:cs="宋体"/>
                <w:sz w:val="18"/>
                <w:szCs w:val="18"/>
              </w:rPr>
              <w:t>应当在知道作出具体行 政行为之日起（</w:t>
            </w:r>
            <w:r>
              <w:rPr>
                <w:rFonts w:ascii="Times New Roman" w:hAnsi="Times New Roman" w:cs="宋体"/>
                <w:spacing w:val="-13"/>
                <w:sz w:val="18"/>
                <w:szCs w:val="18"/>
              </w:rPr>
              <w:t>）</w:t>
            </w:r>
            <w:r>
              <w:rPr>
                <w:rFonts w:ascii="Times New Roman" w:hAnsi="Times New Roman" w:cs="宋体"/>
                <w:sz w:val="18"/>
                <w:szCs w:val="18"/>
              </w:rPr>
              <w:t>内提起</w:t>
            </w:r>
            <w:r>
              <w:rPr>
                <w:rFonts w:ascii="Times New Roman" w:hAnsi="Times New Roman" w:cs="宋体"/>
                <w:spacing w:val="-12"/>
                <w:sz w:val="18"/>
                <w:szCs w:val="18"/>
              </w:rPr>
              <w:t>，</w:t>
            </w:r>
            <w:r>
              <w:rPr>
                <w:rFonts w:ascii="Times New Roman" w:hAnsi="Times New Roman" w:cs="宋体"/>
                <w:sz w:val="18"/>
                <w:szCs w:val="18"/>
              </w:rPr>
              <w:t>法律另有规定的除外</w:t>
            </w:r>
            <w:r>
              <w:rPr>
                <w:rFonts w:ascii="Times New Roman" w:hAnsi="Times New Roman"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3</w:t>
            </w:r>
            <w:r>
              <w:rPr>
                <w:rFonts w:ascii="Times New Roman" w:hAnsi="Times New Roman" w:cs="宋体"/>
                <w:sz w:val="18"/>
                <w:szCs w:val="18"/>
              </w:rPr>
              <w:t>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6个</w:t>
            </w:r>
            <w:r>
              <w:rPr>
                <w:rFonts w:ascii="Times New Roman" w:hAnsi="Times New Roman" w:cs="宋体"/>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未经行政复议的行政诉讼案件由（</w:t>
            </w:r>
            <w:r>
              <w:rPr>
                <w:rFonts w:ascii="Times New Roman" w:hAnsi="Times New Roman" w:cs="宋体"/>
                <w:spacing w:val="-22"/>
                <w:position w:val="7"/>
                <w:sz w:val="18"/>
                <w:szCs w:val="18"/>
              </w:rPr>
              <w:t>）</w:t>
            </w:r>
            <w:r>
              <w:rPr>
                <w:rFonts w:ascii="Times New Roman" w:hAnsi="Times New Roman" w:cs="宋体"/>
                <w:position w:val="7"/>
                <w:sz w:val="18"/>
                <w:szCs w:val="18"/>
              </w:rPr>
              <w:t>人民法院管辖</w:t>
            </w:r>
            <w:r>
              <w:rPr>
                <w:rFonts w:ascii="Times New Roman" w:hAnsi="Times New Roman" w:cs="宋体"/>
                <w:spacing w:val="-2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最初作出行政行为的行政机关所在地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被告</w:t>
            </w:r>
            <w:r>
              <w:rPr>
                <w:rFonts w:ascii="Times New Roman" w:hAnsi="Times New Roman" w:cs="宋体"/>
                <w:position w:val="8"/>
                <w:sz w:val="18"/>
                <w:szCs w:val="18"/>
              </w:rPr>
              <w:t>所在地人民法院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原告所在地</w:t>
            </w:r>
            <w:r>
              <w:rPr>
                <w:rFonts w:ascii="Times New Roman" w:hAnsi="Times New Roman" w:cs="宋体"/>
                <w:sz w:val="18"/>
                <w:szCs w:val="18"/>
              </w:rPr>
              <w:t>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财产</w:t>
            </w:r>
            <w:r>
              <w:rPr>
                <w:rFonts w:ascii="Times New Roman" w:hAnsi="Times New Roman" w:cs="宋体"/>
                <w:sz w:val="18"/>
                <w:szCs w:val="18"/>
              </w:rPr>
              <w:t>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8"/>
                <w:sz w:val="18"/>
                <w:szCs w:val="18"/>
              </w:rPr>
              <w:t>人民法院经过审理</w:t>
            </w:r>
            <w:r>
              <w:rPr>
                <w:rFonts w:ascii="Times New Roman" w:hAnsi="Times New Roman" w:cs="宋体"/>
                <w:spacing w:val="-10"/>
                <w:position w:val="8"/>
                <w:sz w:val="18"/>
                <w:szCs w:val="18"/>
              </w:rPr>
              <w:t>，</w:t>
            </w:r>
            <w:r>
              <w:rPr>
                <w:rFonts w:ascii="Times New Roman" w:hAnsi="Times New Roman" w:cs="宋体"/>
                <w:position w:val="8"/>
                <w:sz w:val="18"/>
                <w:szCs w:val="18"/>
              </w:rPr>
              <w:t>查明被告依法负有给付义务的</w:t>
            </w:r>
            <w:r>
              <w:rPr>
                <w:rFonts w:ascii="Times New Roman" w:hAnsi="Times New Roman" w:cs="宋体"/>
                <w:spacing w:val="-10"/>
                <w:position w:val="8"/>
                <w:sz w:val="18"/>
                <w:szCs w:val="18"/>
              </w:rPr>
              <w:t>，</w:t>
            </w:r>
            <w:r>
              <w:rPr>
                <w:rFonts w:ascii="Times New Roman" w:hAnsi="Times New Roman" w:cs="宋体"/>
                <w:position w:val="8"/>
                <w:sz w:val="18"/>
                <w:szCs w:val="18"/>
              </w:rPr>
              <w:t>应当（</w:t>
            </w:r>
            <w:r>
              <w:rPr>
                <w:rFonts w:ascii="Times New Roman" w:hAnsi="Times New Roman" w:cs="宋体"/>
                <w:spacing w:val="-10"/>
                <w:position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判决被告在一定期限内履行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判决</w:t>
            </w:r>
            <w:r>
              <w:rPr>
                <w:rFonts w:ascii="Times New Roman" w:hAnsi="Times New Roman" w:cs="宋体"/>
                <w:position w:val="7"/>
                <w:sz w:val="18"/>
                <w:szCs w:val="18"/>
              </w:rPr>
              <w:t>撤销或者部分撤销行政行为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判决确认</w:t>
            </w:r>
            <w:r>
              <w:rPr>
                <w:rFonts w:ascii="Times New Roman" w:hAnsi="Times New Roman" w:cs="宋体"/>
                <w:sz w:val="18"/>
                <w:szCs w:val="18"/>
              </w:rPr>
              <w:t>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判决被</w:t>
            </w:r>
            <w:r>
              <w:rPr>
                <w:rFonts w:ascii="Times New Roman" w:hAnsi="Times New Roman" w:cs="宋体"/>
                <w:position w:val="8"/>
                <w:sz w:val="18"/>
                <w:szCs w:val="18"/>
              </w:rPr>
              <w:t>告履行给付义务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下列关于行政强制的说法错误的是（</w:t>
            </w:r>
            <w:r>
              <w:rPr>
                <w:rFonts w:ascii="Times New Roman" w:hAnsi="Times New Roman" w:cs="宋体"/>
                <w:spacing w:val="-22"/>
                <w:sz w:val="18"/>
                <w:szCs w:val="18"/>
              </w:rPr>
              <w:t>）</w:t>
            </w:r>
            <w:r>
              <w:rPr>
                <w:rFonts w:ascii="Times New Roman" w:hAnsi="Times New Roman"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行政强制措施由法律设定</w:t>
            </w:r>
            <w:r>
              <w:rPr>
                <w:rFonts w:ascii="Times New Roman" w:hAnsi="Times New Roman" w:cs="宋体"/>
                <w:spacing w:val="-1"/>
                <w:sz w:val="18"/>
                <w:szCs w:val="18"/>
              </w:rPr>
              <w:t>。</w:t>
            </w:r>
            <w:r>
              <w:rPr>
                <w:rFonts w:ascii="Times New Roman" w:hAnsi="Times New Roman" w:cs="宋体"/>
                <w:sz w:val="18"/>
                <w:szCs w:val="18"/>
              </w:rPr>
              <w:t>尚未制定法律</w:t>
            </w:r>
            <w:r>
              <w:rPr>
                <w:rFonts w:ascii="Times New Roman" w:hAnsi="Times New Roman" w:cs="宋体"/>
                <w:spacing w:val="-1"/>
                <w:sz w:val="18"/>
                <w:szCs w:val="18"/>
              </w:rPr>
              <w:t>，</w:t>
            </w:r>
            <w:r>
              <w:rPr>
                <w:rFonts w:ascii="Times New Roman" w:hAnsi="Times New Roman" w:cs="宋体"/>
                <w:sz w:val="18"/>
                <w:szCs w:val="18"/>
              </w:rPr>
              <w:t xml:space="preserve">且属于国务院行政管理职权事项的，行政法规可以设定除限制 </w:t>
            </w:r>
            <w:r>
              <w:rPr>
                <w:rFonts w:ascii="Times New Roman" w:hAnsi="Times New Roman" w:cs="宋体"/>
                <w:spacing w:val="-1"/>
                <w:sz w:val="18"/>
                <w:szCs w:val="18"/>
              </w:rPr>
              <w:t>公民人身自由.冻结存款汇款和应</w:t>
            </w:r>
            <w:r>
              <w:rPr>
                <w:rFonts w:ascii="Times New Roman" w:hAnsi="Times New Roman" w:cs="宋体"/>
                <w:sz w:val="18"/>
                <w:szCs w:val="18"/>
              </w:rPr>
              <w:t>当由法律规定的行政强制措施以外的其他行政强制措施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尚未制定法律</w:t>
            </w:r>
            <w:r>
              <w:rPr>
                <w:rFonts w:ascii="Times New Roman" w:hAnsi="Times New Roman" w:cs="宋体"/>
                <w:spacing w:val="-1"/>
                <w:sz w:val="18"/>
                <w:szCs w:val="18"/>
              </w:rPr>
              <w:t>、</w:t>
            </w:r>
            <w:r>
              <w:rPr>
                <w:rFonts w:ascii="Times New Roman" w:hAnsi="Times New Roman" w:cs="宋体"/>
                <w:sz w:val="18"/>
                <w:szCs w:val="18"/>
              </w:rPr>
              <w:t>行政法规</w:t>
            </w:r>
            <w:r>
              <w:rPr>
                <w:rFonts w:ascii="Times New Roman" w:hAnsi="Times New Roman" w:cs="宋体"/>
                <w:spacing w:val="-1"/>
                <w:sz w:val="18"/>
                <w:szCs w:val="18"/>
              </w:rPr>
              <w:t>，</w:t>
            </w:r>
            <w:r>
              <w:rPr>
                <w:rFonts w:ascii="Times New Roman" w:hAnsi="Times New Roman" w:cs="宋体"/>
                <w:sz w:val="18"/>
                <w:szCs w:val="18"/>
              </w:rPr>
              <w:t>且属于地方性事务的</w:t>
            </w:r>
            <w:r>
              <w:rPr>
                <w:rFonts w:ascii="Times New Roman" w:hAnsi="Times New Roman" w:cs="宋体"/>
                <w:spacing w:val="-1"/>
                <w:sz w:val="18"/>
                <w:szCs w:val="18"/>
              </w:rPr>
              <w:t>，</w:t>
            </w:r>
            <w:r>
              <w:rPr>
                <w:rFonts w:ascii="Times New Roman" w:hAnsi="Times New Roman" w:cs="宋体"/>
                <w:sz w:val="18"/>
                <w:szCs w:val="18"/>
              </w:rPr>
              <w:t>地方性法规可以设定查封场所.设施或者财物</w:t>
            </w:r>
            <w:r>
              <w:rPr>
                <w:rFonts w:ascii="Times New Roman" w:hAnsi="Times New Roman" w:cs="宋体"/>
                <w:spacing w:val="-1"/>
                <w:sz w:val="18"/>
                <w:szCs w:val="18"/>
              </w:rPr>
              <w:t>，</w:t>
            </w:r>
            <w:r>
              <w:rPr>
                <w:rFonts w:ascii="Times New Roman" w:hAnsi="Times New Roman" w:cs="宋体"/>
                <w:sz w:val="18"/>
                <w:szCs w:val="18"/>
              </w:rPr>
              <w:t xml:space="preserve">以及扣押 </w:t>
            </w:r>
            <w:r>
              <w:rPr>
                <w:rFonts w:ascii="Times New Roman" w:hAnsi="Times New Roman" w:cs="宋体"/>
                <w:spacing w:val="-1"/>
                <w:sz w:val="18"/>
                <w:szCs w:val="18"/>
              </w:rPr>
              <w:t>财物的行政强制措施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法律</w:t>
            </w:r>
            <w:r>
              <w:rPr>
                <w:rFonts w:ascii="Times New Roman" w:hAnsi="Times New Roman" w:cs="宋体"/>
                <w:spacing w:val="-7"/>
                <w:sz w:val="18"/>
                <w:szCs w:val="18"/>
              </w:rPr>
              <w:t>、</w:t>
            </w:r>
            <w:r>
              <w:rPr>
                <w:rFonts w:ascii="Times New Roman" w:hAnsi="Times New Roman" w:cs="宋体"/>
                <w:sz w:val="18"/>
                <w:szCs w:val="18"/>
              </w:rPr>
              <w:t>法规以外的其他规范性文件不得设定行政强制措施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当事人在法定期限内不申请行政复议或者提起行政诉讼</w:t>
            </w:r>
            <w:r>
              <w:rPr>
                <w:rFonts w:ascii="Times New Roman" w:hAnsi="Times New Roman" w:cs="宋体"/>
                <w:spacing w:val="-3"/>
                <w:sz w:val="18"/>
                <w:szCs w:val="18"/>
              </w:rPr>
              <w:t>，</w:t>
            </w:r>
            <w:r>
              <w:rPr>
                <w:rFonts w:ascii="Times New Roman" w:hAnsi="Times New Roman" w:cs="宋体"/>
                <w:sz w:val="18"/>
                <w:szCs w:val="18"/>
              </w:rPr>
              <w:t>又不履行行政决定的</w:t>
            </w:r>
            <w:r>
              <w:rPr>
                <w:rFonts w:ascii="Times New Roman" w:hAnsi="Times New Roman" w:cs="宋体"/>
                <w:spacing w:val="-2"/>
                <w:sz w:val="18"/>
                <w:szCs w:val="18"/>
              </w:rPr>
              <w:t>，</w:t>
            </w:r>
            <w:r>
              <w:rPr>
                <w:rFonts w:ascii="Times New Roman" w:hAnsi="Times New Roman" w:cs="宋体"/>
                <w:sz w:val="18"/>
                <w:szCs w:val="18"/>
              </w:rPr>
              <w:t>没有行政强制执行权的</w:t>
            </w:r>
            <w:r>
              <w:rPr>
                <w:rFonts w:hint="eastAsia" w:ascii="Times New Roman" w:hAnsi="Times New Roman" w:cs="宋体"/>
                <w:sz w:val="18"/>
                <w:szCs w:val="18"/>
              </w:rPr>
              <w:t>行政机关可以自期限满之日起30天内，依照《行政强制法》规定申请人名法院强制执行。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关于听证的表述中</w:t>
            </w:r>
            <w:r>
              <w:rPr>
                <w:rFonts w:ascii="Times New Roman" w:hAnsi="Times New Roman" w:cs="宋体"/>
                <w:spacing w:val="-13"/>
                <w:sz w:val="18"/>
                <w:szCs w:val="18"/>
              </w:rPr>
              <w:t>，</w:t>
            </w:r>
            <w:r>
              <w:rPr>
                <w:rFonts w:ascii="Times New Roman" w:hAnsi="Times New Roman" w:cs="宋体"/>
                <w:sz w:val="18"/>
                <w:szCs w:val="18"/>
              </w:rPr>
              <w:t>不正确的是（</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申请人</w:t>
            </w:r>
            <w:r>
              <w:rPr>
                <w:rFonts w:ascii="Times New Roman" w:hAnsi="Times New Roman" w:cs="宋体"/>
                <w:spacing w:val="-2"/>
                <w:sz w:val="18"/>
                <w:szCs w:val="18"/>
              </w:rPr>
              <w:t>、</w:t>
            </w:r>
            <w:r>
              <w:rPr>
                <w:rFonts w:ascii="Times New Roman" w:hAnsi="Times New Roman" w:cs="宋体"/>
                <w:sz w:val="18"/>
                <w:szCs w:val="18"/>
              </w:rPr>
              <w:t>利害关系人承担行政机关组织听证的费用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法律</w:t>
            </w:r>
            <w:r>
              <w:rPr>
                <w:rFonts w:ascii="Times New Roman" w:hAnsi="Times New Roman" w:cs="宋体"/>
                <w:spacing w:val="-1"/>
                <w:sz w:val="18"/>
                <w:szCs w:val="18"/>
              </w:rPr>
              <w:t>、</w:t>
            </w:r>
            <w:r>
              <w:rPr>
                <w:rFonts w:ascii="Times New Roman" w:hAnsi="Times New Roman" w:cs="宋体"/>
                <w:sz w:val="18"/>
                <w:szCs w:val="18"/>
              </w:rPr>
              <w:t>法规</w:t>
            </w:r>
            <w:r>
              <w:rPr>
                <w:rFonts w:ascii="Times New Roman" w:hAnsi="Times New Roman" w:cs="宋体"/>
                <w:spacing w:val="-1"/>
                <w:sz w:val="18"/>
                <w:szCs w:val="18"/>
              </w:rPr>
              <w:t>、</w:t>
            </w:r>
            <w:r>
              <w:rPr>
                <w:rFonts w:ascii="Times New Roman" w:hAnsi="Times New Roman" w:cs="宋体"/>
                <w:sz w:val="18"/>
                <w:szCs w:val="18"/>
              </w:rPr>
              <w:t>规章规定实施行政许可应当听证的事项</w:t>
            </w:r>
            <w:r>
              <w:rPr>
                <w:rFonts w:ascii="Times New Roman" w:hAnsi="Times New Roman" w:cs="宋体"/>
                <w:spacing w:val="-1"/>
                <w:sz w:val="18"/>
                <w:szCs w:val="18"/>
              </w:rPr>
              <w:t>，</w:t>
            </w:r>
            <w:r>
              <w:rPr>
                <w:rFonts w:ascii="Times New Roman" w:hAnsi="Times New Roman" w:cs="宋体"/>
                <w:sz w:val="18"/>
                <w:szCs w:val="18"/>
              </w:rPr>
              <w:t>行政机关应当向社会公告</w:t>
            </w:r>
            <w:r>
              <w:rPr>
                <w:rFonts w:ascii="Times New Roman" w:hAnsi="Times New Roman" w:cs="宋体"/>
                <w:spacing w:val="-1"/>
                <w:sz w:val="18"/>
                <w:szCs w:val="18"/>
              </w:rPr>
              <w:t>，</w:t>
            </w:r>
            <w:r>
              <w:rPr>
                <w:rFonts w:ascii="Times New Roman" w:hAnsi="Times New Roman" w:cs="宋体"/>
                <w:sz w:val="18"/>
                <w:szCs w:val="18"/>
              </w:rPr>
              <w:t>并举行听证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行政许可直接涉及申请人与他人之间重大利益关系的</w:t>
            </w:r>
            <w:r>
              <w:rPr>
                <w:rFonts w:ascii="Times New Roman" w:hAnsi="Times New Roman" w:cs="宋体"/>
                <w:spacing w:val="-4"/>
                <w:sz w:val="18"/>
                <w:szCs w:val="18"/>
              </w:rPr>
              <w:t>，</w:t>
            </w:r>
            <w:r>
              <w:rPr>
                <w:rFonts w:ascii="Times New Roman" w:hAnsi="Times New Roman" w:cs="宋体"/>
                <w:sz w:val="18"/>
                <w:szCs w:val="18"/>
              </w:rPr>
              <w:t>行政机关在作出行政许可决定前</w:t>
            </w:r>
            <w:r>
              <w:rPr>
                <w:rFonts w:ascii="Times New Roman" w:hAnsi="Times New Roman" w:cs="宋体"/>
                <w:spacing w:val="-3"/>
                <w:sz w:val="18"/>
                <w:szCs w:val="18"/>
              </w:rPr>
              <w:t>，</w:t>
            </w:r>
            <w:r>
              <w:rPr>
                <w:rFonts w:ascii="Times New Roman" w:hAnsi="Times New Roman" w:cs="宋体"/>
                <w:sz w:val="18"/>
                <w:szCs w:val="18"/>
              </w:rPr>
              <w:t xml:space="preserve">应当告知申请人 </w:t>
            </w:r>
            <w:r>
              <w:rPr>
                <w:rFonts w:ascii="Times New Roman" w:hAnsi="Times New Roman" w:cs="宋体"/>
                <w:spacing w:val="-38"/>
                <w:sz w:val="18"/>
                <w:szCs w:val="18"/>
              </w:rPr>
              <w:t>、</w:t>
            </w:r>
            <w:r>
              <w:rPr>
                <w:rFonts w:ascii="Times New Roman" w:hAnsi="Times New Roman" w:cs="宋体"/>
                <w:sz w:val="18"/>
                <w:szCs w:val="18"/>
              </w:rPr>
              <w:t>利害关系人享有要求听证的权利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申请人</w:t>
            </w:r>
            <w:r>
              <w:rPr>
                <w:rFonts w:ascii="Times New Roman" w:hAnsi="Times New Roman" w:cs="宋体"/>
                <w:spacing w:val="-3"/>
                <w:sz w:val="18"/>
                <w:szCs w:val="18"/>
              </w:rPr>
              <w:t>、</w:t>
            </w:r>
            <w:r>
              <w:rPr>
                <w:rFonts w:ascii="Times New Roman" w:hAnsi="Times New Roman" w:cs="宋体"/>
                <w:sz w:val="18"/>
                <w:szCs w:val="18"/>
              </w:rPr>
              <w:t>利害关系人在被告知听证权利之日起5日内提出听证申请的</w:t>
            </w:r>
            <w:r>
              <w:rPr>
                <w:rFonts w:ascii="Times New Roman" w:hAnsi="Times New Roman" w:cs="宋体"/>
                <w:spacing w:val="-2"/>
                <w:sz w:val="18"/>
                <w:szCs w:val="18"/>
              </w:rPr>
              <w:t>，</w:t>
            </w:r>
            <w:r>
              <w:rPr>
                <w:rFonts w:ascii="Times New Roman" w:hAnsi="Times New Roman" w:cs="宋体"/>
                <w:sz w:val="18"/>
                <w:szCs w:val="18"/>
              </w:rPr>
              <w:t>行政机关应当在20日内组织听证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临时性的行政许可实施满（</w:t>
            </w:r>
            <w:r>
              <w:rPr>
                <w:rFonts w:ascii="Times New Roman" w:hAnsi="Times New Roman" w:cs="宋体"/>
                <w:spacing w:val="-5"/>
                <w:sz w:val="18"/>
                <w:szCs w:val="18"/>
              </w:rPr>
              <w:t>）</w:t>
            </w:r>
            <w:r>
              <w:rPr>
                <w:rFonts w:ascii="Times New Roman" w:hAnsi="Times New Roman" w:cs="宋体"/>
                <w:sz w:val="18"/>
                <w:szCs w:val="18"/>
              </w:rPr>
              <w:t>需要继续实施的</w:t>
            </w:r>
            <w:r>
              <w:rPr>
                <w:rFonts w:ascii="Times New Roman" w:hAnsi="Times New Roman" w:cs="宋体"/>
                <w:spacing w:val="-5"/>
                <w:sz w:val="18"/>
                <w:szCs w:val="18"/>
              </w:rPr>
              <w:t>，</w:t>
            </w:r>
            <w:r>
              <w:rPr>
                <w:rFonts w:ascii="Times New Roman" w:hAnsi="Times New Roman" w:cs="宋体"/>
                <w:sz w:val="18"/>
                <w:szCs w:val="18"/>
              </w:rPr>
              <w:t>应当提请本级人民代表大会及其常务委员会制定地方性法规</w:t>
            </w:r>
            <w:r>
              <w:rPr>
                <w:rFonts w:ascii="Times New Roman" w:hAnsi="Times New Roman"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1</w:t>
            </w:r>
            <w:r>
              <w:rPr>
                <w:rFonts w:ascii="Times New Roman" w:hAnsi="Times New Roman" w:cs="宋体"/>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8"/>
              <w:rPr>
                <w:rFonts w:ascii="Times New Roman" w:hAnsi="Times New Roman"/>
                <w:kern w:val="0"/>
                <w:sz w:val="18"/>
                <w:szCs w:val="18"/>
              </w:rPr>
            </w:pPr>
            <w:r>
              <w:rPr>
                <w:rFonts w:ascii="Times New Roman" w:hAnsi="Times New Roman" w:cs="宋体"/>
                <w:spacing w:val="-1"/>
                <w:sz w:val="18"/>
                <w:szCs w:val="18"/>
              </w:rPr>
              <w:t>9个月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6个</w:t>
            </w:r>
            <w:r>
              <w:rPr>
                <w:rFonts w:ascii="Times New Roman" w:hAnsi="Times New Roman" w:cs="宋体"/>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当事人拒不履行行政决定</w:t>
            </w:r>
            <w:r>
              <w:rPr>
                <w:rFonts w:ascii="Times New Roman" w:hAnsi="Times New Roman" w:cs="宋体"/>
                <w:spacing w:val="-13"/>
                <w:sz w:val="18"/>
                <w:szCs w:val="18"/>
              </w:rPr>
              <w:t>，</w:t>
            </w:r>
            <w:r>
              <w:rPr>
                <w:rFonts w:ascii="Times New Roman" w:hAnsi="Times New Roman" w:cs="宋体"/>
                <w:sz w:val="18"/>
                <w:szCs w:val="18"/>
              </w:rPr>
              <w:t>没有行政强制执行权的行政机关经催告无效</w:t>
            </w:r>
            <w:r>
              <w:rPr>
                <w:rFonts w:ascii="Times New Roman" w:hAnsi="Times New Roman" w:cs="宋体"/>
                <w:spacing w:val="-12"/>
                <w:sz w:val="18"/>
                <w:szCs w:val="18"/>
              </w:rPr>
              <w:t>，</w:t>
            </w:r>
            <w:r>
              <w:rPr>
                <w:rFonts w:ascii="Times New Roman" w:hAnsi="Times New Roman" w:cs="宋体"/>
                <w:sz w:val="18"/>
                <w:szCs w:val="18"/>
              </w:rPr>
              <w:t>可以自期限届满之日起3个月内 向（</w:t>
            </w:r>
            <w:r>
              <w:rPr>
                <w:rFonts w:hint="eastAsia" w:ascii="Times New Roman" w:hAnsi="Times New Roman" w:cs="宋体"/>
                <w:sz w:val="18"/>
                <w:szCs w:val="18"/>
              </w:rPr>
              <w:t xml:space="preserve"> </w:t>
            </w:r>
            <w:r>
              <w:rPr>
                <w:rFonts w:ascii="Times New Roman" w:hAnsi="Times New Roman" w:cs="宋体"/>
                <w:spacing w:val="-2"/>
                <w:sz w:val="18"/>
                <w:szCs w:val="18"/>
              </w:rPr>
              <w:t>）</w:t>
            </w:r>
            <w:r>
              <w:rPr>
                <w:rFonts w:ascii="Times New Roman" w:hAnsi="Times New Roman" w:cs="宋体"/>
                <w:sz w:val="18"/>
                <w:szCs w:val="18"/>
              </w:rPr>
              <w:t>申请强制执行</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上级行政机关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本级</w:t>
            </w:r>
            <w:r>
              <w:rPr>
                <w:rFonts w:ascii="Times New Roman" w:hAnsi="Times New Roman" w:cs="宋体"/>
                <w:sz w:val="18"/>
                <w:szCs w:val="18"/>
              </w:rPr>
              <w:t>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同级</w:t>
            </w:r>
            <w:r>
              <w:rPr>
                <w:rFonts w:ascii="Times New Roman" w:hAnsi="Times New Roman" w:cs="宋体"/>
                <w:position w:val="7"/>
                <w:sz w:val="18"/>
                <w:szCs w:val="18"/>
              </w:rPr>
              <w:t>城管部门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某施工单位在参加投标中有违法行为</w:t>
            </w:r>
            <w:r>
              <w:rPr>
                <w:rFonts w:ascii="Times New Roman" w:hAnsi="Times New Roman" w:cs="宋体"/>
                <w:spacing w:val="-13"/>
                <w:sz w:val="18"/>
                <w:szCs w:val="18"/>
              </w:rPr>
              <w:t>，</w:t>
            </w:r>
            <w:r>
              <w:rPr>
                <w:rFonts w:ascii="Times New Roman" w:hAnsi="Times New Roman" w:cs="宋体"/>
                <w:sz w:val="18"/>
                <w:szCs w:val="18"/>
              </w:rPr>
              <w:t>建设行政主管部门的处罚决定于5月20日作出</w:t>
            </w:r>
            <w:r>
              <w:rPr>
                <w:rFonts w:ascii="Times New Roman" w:hAnsi="Times New Roman" w:cs="宋体"/>
                <w:spacing w:val="-12"/>
                <w:sz w:val="18"/>
                <w:szCs w:val="18"/>
              </w:rPr>
              <w:t>，</w:t>
            </w:r>
            <w:r>
              <w:rPr>
                <w:rFonts w:ascii="Times New Roman" w:hAnsi="Times New Roman" w:cs="宋体"/>
                <w:sz w:val="18"/>
                <w:szCs w:val="18"/>
              </w:rPr>
              <w:t>施工单位5月25日收 到</w:t>
            </w:r>
            <w:r>
              <w:rPr>
                <w:rFonts w:ascii="Times New Roman" w:hAnsi="Times New Roman" w:cs="宋体"/>
                <w:spacing w:val="-12"/>
                <w:sz w:val="18"/>
                <w:szCs w:val="18"/>
              </w:rPr>
              <w:t>。</w:t>
            </w:r>
            <w:r>
              <w:rPr>
                <w:rFonts w:ascii="Times New Roman" w:hAnsi="Times New Roman" w:cs="宋体"/>
                <w:sz w:val="18"/>
                <w:szCs w:val="18"/>
              </w:rPr>
              <w:t>11月1日施工单位欲通过有关途径申请撤销该处罚决定</w:t>
            </w:r>
            <w:r>
              <w:rPr>
                <w:rFonts w:ascii="Times New Roman" w:hAnsi="Times New Roman" w:cs="宋体"/>
                <w:spacing w:val="-11"/>
                <w:sz w:val="18"/>
                <w:szCs w:val="18"/>
              </w:rPr>
              <w:t>，</w:t>
            </w:r>
            <w:r>
              <w:rPr>
                <w:rFonts w:ascii="Times New Roman" w:hAnsi="Times New Roman" w:cs="宋体"/>
                <w:sz w:val="18"/>
                <w:szCs w:val="18"/>
              </w:rPr>
              <w:t>则下列说法正确的是（</w:t>
            </w:r>
            <w:r>
              <w:rPr>
                <w:rFonts w:ascii="Times New Roman" w:hAnsi="Times New Roman"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施工单位可以申请复议</w:t>
            </w:r>
            <w:r>
              <w:rPr>
                <w:rFonts w:ascii="Times New Roman" w:hAnsi="Times New Roman" w:cs="宋体"/>
                <w:spacing w:val="-2"/>
                <w:position w:val="7"/>
                <w:sz w:val="18"/>
                <w:szCs w:val="18"/>
              </w:rPr>
              <w:t>，</w:t>
            </w:r>
            <w:r>
              <w:rPr>
                <w:rFonts w:ascii="Times New Roman" w:hAnsi="Times New Roman" w:cs="宋体"/>
                <w:position w:val="7"/>
                <w:sz w:val="18"/>
                <w:szCs w:val="18"/>
              </w:rPr>
              <w:t>也可以不经过复议直接起诉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施工单位应先申请复议</w:t>
            </w:r>
            <w:r>
              <w:rPr>
                <w:rFonts w:ascii="Times New Roman" w:hAnsi="Times New Roman" w:cs="宋体"/>
                <w:spacing w:val="-4"/>
                <w:sz w:val="18"/>
                <w:szCs w:val="18"/>
              </w:rPr>
              <w:t>，</w:t>
            </w:r>
            <w:r>
              <w:rPr>
                <w:rFonts w:ascii="Times New Roman" w:hAnsi="Times New Roman" w:cs="宋体"/>
                <w:sz w:val="18"/>
                <w:szCs w:val="18"/>
              </w:rPr>
              <w:t>不服复议可以向法院起诉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施工单位只</w:t>
            </w:r>
            <w:r>
              <w:rPr>
                <w:rFonts w:ascii="Times New Roman" w:hAnsi="Times New Roman" w:cs="宋体"/>
                <w:sz w:val="18"/>
                <w:szCs w:val="18"/>
              </w:rPr>
              <w:t>能向法院起诉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施工单位既不可以申请复议</w:t>
            </w:r>
            <w:r>
              <w:rPr>
                <w:rFonts w:ascii="Times New Roman" w:hAnsi="Times New Roman" w:cs="宋体"/>
                <w:spacing w:val="-5"/>
                <w:position w:val="7"/>
                <w:sz w:val="18"/>
                <w:szCs w:val="18"/>
              </w:rPr>
              <w:t>，</w:t>
            </w:r>
            <w:r>
              <w:rPr>
                <w:rFonts w:ascii="Times New Roman" w:hAnsi="Times New Roman" w:cs="宋体"/>
                <w:position w:val="7"/>
                <w:sz w:val="18"/>
                <w:szCs w:val="18"/>
              </w:rPr>
              <w:t>也不可以向法院起诉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行政机关作出的下列决定中</w:t>
            </w:r>
            <w:r>
              <w:rPr>
                <w:rFonts w:ascii="Times New Roman" w:hAnsi="Times New Roman" w:cs="宋体"/>
                <w:spacing w:val="-1"/>
                <w:sz w:val="18"/>
                <w:szCs w:val="18"/>
              </w:rPr>
              <w:t>，</w:t>
            </w:r>
            <w:r>
              <w:rPr>
                <w:rFonts w:ascii="Times New Roman" w:hAnsi="Times New Roman" w:cs="宋体"/>
                <w:sz w:val="18"/>
                <w:szCs w:val="18"/>
              </w:rPr>
              <w:t>当事人不能申请行政复议的是（</w:t>
            </w:r>
            <w:r>
              <w:rPr>
                <w:rFonts w:ascii="Times New Roman" w:hAnsi="Times New Roman" w:cs="宋体"/>
                <w:spacing w:val="-6"/>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罚款.没收非法财物等行政处罚决定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处分或者其他人事处理决定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限制人身自</w:t>
            </w:r>
            <w:r>
              <w:rPr>
                <w:rFonts w:ascii="Times New Roman" w:hAnsi="Times New Roman" w:cs="宋体"/>
                <w:sz w:val="18"/>
                <w:szCs w:val="18"/>
              </w:rPr>
              <w:t>由的行政强制措施决定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有关许可证</w:t>
            </w:r>
            <w:r>
              <w:rPr>
                <w:rFonts w:ascii="Times New Roman" w:hAnsi="Times New Roman" w:cs="宋体"/>
                <w:spacing w:val="-2"/>
                <w:position w:val="7"/>
                <w:sz w:val="18"/>
                <w:szCs w:val="18"/>
              </w:rPr>
              <w:t>、</w:t>
            </w:r>
            <w:r>
              <w:rPr>
                <w:rFonts w:ascii="Times New Roman" w:hAnsi="Times New Roman" w:cs="宋体"/>
                <w:position w:val="7"/>
                <w:sz w:val="18"/>
                <w:szCs w:val="18"/>
              </w:rPr>
              <w:t>执照等证书变更</w:t>
            </w:r>
            <w:r>
              <w:rPr>
                <w:rFonts w:ascii="Times New Roman" w:hAnsi="Times New Roman" w:cs="宋体"/>
                <w:spacing w:val="-2"/>
                <w:position w:val="7"/>
                <w:sz w:val="18"/>
                <w:szCs w:val="18"/>
              </w:rPr>
              <w:t>、</w:t>
            </w:r>
            <w:r>
              <w:rPr>
                <w:rFonts w:ascii="Times New Roman" w:hAnsi="Times New Roman" w:cs="宋体"/>
                <w:position w:val="7"/>
                <w:sz w:val="18"/>
                <w:szCs w:val="18"/>
              </w:rPr>
              <w:t>中止</w:t>
            </w:r>
            <w:r>
              <w:rPr>
                <w:rFonts w:ascii="Times New Roman" w:hAnsi="Times New Roman" w:cs="宋体"/>
                <w:spacing w:val="-1"/>
                <w:position w:val="7"/>
                <w:sz w:val="18"/>
                <w:szCs w:val="18"/>
              </w:rPr>
              <w:t>、</w:t>
            </w:r>
            <w:r>
              <w:rPr>
                <w:rFonts w:ascii="Times New Roman" w:hAnsi="Times New Roman" w:cs="宋体"/>
                <w:position w:val="7"/>
                <w:sz w:val="18"/>
                <w:szCs w:val="18"/>
              </w:rPr>
              <w:t>撤销的决定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某工地施工扬尘严重</w:t>
            </w:r>
            <w:r>
              <w:rPr>
                <w:rFonts w:ascii="Times New Roman" w:hAnsi="Times New Roman" w:cs="宋体"/>
                <w:spacing w:val="-13"/>
                <w:sz w:val="18"/>
                <w:szCs w:val="18"/>
              </w:rPr>
              <w:t>，</w:t>
            </w:r>
            <w:r>
              <w:rPr>
                <w:rFonts w:ascii="Times New Roman" w:hAnsi="Times New Roman" w:cs="宋体"/>
                <w:sz w:val="18"/>
                <w:szCs w:val="18"/>
              </w:rPr>
              <w:t>市环保局接到群众举报并进行查实后</w:t>
            </w:r>
            <w:r>
              <w:rPr>
                <w:rFonts w:ascii="Times New Roman" w:hAnsi="Times New Roman" w:cs="宋体"/>
                <w:spacing w:val="-12"/>
                <w:sz w:val="18"/>
                <w:szCs w:val="18"/>
              </w:rPr>
              <w:t>，</w:t>
            </w:r>
            <w:r>
              <w:rPr>
                <w:rFonts w:ascii="Times New Roman" w:hAnsi="Times New Roman" w:cs="宋体"/>
                <w:sz w:val="18"/>
                <w:szCs w:val="18"/>
              </w:rPr>
              <w:t>依法对其做出停工整改并处以3万元罚款的 行政处罚，施工企业认为处罚过高，应当向（</w:t>
            </w:r>
            <w:r>
              <w:rPr>
                <w:rFonts w:ascii="Times New Roman" w:hAnsi="Times New Roman" w:cs="宋体"/>
                <w:spacing w:val="-9"/>
                <w:sz w:val="18"/>
                <w:szCs w:val="18"/>
              </w:rPr>
              <w:t xml:space="preserve">  </w:t>
            </w:r>
            <w:r>
              <w:rPr>
                <w:rFonts w:ascii="Times New Roman" w:hAnsi="Times New Roman" w:cs="宋体"/>
                <w:sz w:val="18"/>
                <w:szCs w:val="18"/>
              </w:rPr>
              <w:t>）申请行政复议。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市环保局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省</w:t>
            </w:r>
            <w:r>
              <w:rPr>
                <w:rFonts w:ascii="Times New Roman" w:hAnsi="Times New Roman" w:cs="宋体"/>
                <w:sz w:val="18"/>
                <w:szCs w:val="18"/>
              </w:rPr>
              <w:t>建设厅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市人民政</w:t>
            </w:r>
            <w:r>
              <w:rPr>
                <w:rFonts w:ascii="Times New Roman" w:hAnsi="Times New Roman" w:cs="宋体"/>
                <w:sz w:val="18"/>
                <w:szCs w:val="18"/>
              </w:rPr>
              <w:t>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省人</w:t>
            </w:r>
            <w:r>
              <w:rPr>
                <w:rFonts w:ascii="Times New Roman" w:hAnsi="Times New Roman" w:cs="宋体"/>
                <w:sz w:val="18"/>
                <w:szCs w:val="18"/>
              </w:rPr>
              <w:t>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某开发商在未取得建设工程施工许可证情况下</w:t>
            </w:r>
            <w:r>
              <w:rPr>
                <w:rFonts w:ascii="Times New Roman" w:hAnsi="Times New Roman" w:cs="宋体"/>
                <w:spacing w:val="-9"/>
                <w:sz w:val="18"/>
                <w:szCs w:val="18"/>
              </w:rPr>
              <w:t>，</w:t>
            </w:r>
            <w:r>
              <w:rPr>
                <w:rFonts w:ascii="Times New Roman" w:hAnsi="Times New Roman" w:cs="宋体"/>
                <w:sz w:val="18"/>
                <w:szCs w:val="18"/>
              </w:rPr>
              <w:t>就组织对相关项目进行施工</w:t>
            </w:r>
            <w:r>
              <w:rPr>
                <w:rFonts w:ascii="Times New Roman" w:hAnsi="Times New Roman" w:cs="宋体"/>
                <w:spacing w:val="-8"/>
                <w:sz w:val="18"/>
                <w:szCs w:val="18"/>
              </w:rPr>
              <w:t>，</w:t>
            </w:r>
            <w:r>
              <w:rPr>
                <w:rFonts w:ascii="Times New Roman" w:hAnsi="Times New Roman" w:cs="宋体"/>
                <w:sz w:val="18"/>
                <w:szCs w:val="18"/>
              </w:rPr>
              <w:t>在工程检查过程中</w:t>
            </w:r>
            <w:r>
              <w:rPr>
                <w:rFonts w:ascii="Times New Roman" w:hAnsi="Times New Roman" w:cs="宋体"/>
                <w:spacing w:val="-8"/>
                <w:sz w:val="18"/>
                <w:szCs w:val="18"/>
              </w:rPr>
              <w:t>，</w:t>
            </w:r>
            <w:r>
              <w:rPr>
                <w:rFonts w:ascii="Times New Roman" w:hAnsi="Times New Roman" w:cs="宋体"/>
                <w:sz w:val="18"/>
                <w:szCs w:val="18"/>
              </w:rPr>
              <w:t>建设行 政主管部门作出了责令停工并处以罚款的处罚决定</w:t>
            </w:r>
            <w:r>
              <w:rPr>
                <w:rFonts w:ascii="Times New Roman" w:hAnsi="Times New Roman" w:cs="宋体"/>
                <w:spacing w:val="-3"/>
                <w:sz w:val="18"/>
                <w:szCs w:val="18"/>
              </w:rPr>
              <w:t>，</w:t>
            </w:r>
            <w:r>
              <w:rPr>
                <w:rFonts w:ascii="Times New Roman" w:hAnsi="Times New Roman" w:cs="宋体"/>
                <w:sz w:val="18"/>
                <w:szCs w:val="18"/>
              </w:rPr>
              <w:t>开发商不服</w:t>
            </w:r>
            <w:r>
              <w:rPr>
                <w:rFonts w:ascii="Times New Roman" w:hAnsi="Times New Roman" w:cs="宋体"/>
                <w:spacing w:val="-3"/>
                <w:sz w:val="18"/>
                <w:szCs w:val="18"/>
              </w:rPr>
              <w:t>，</w:t>
            </w:r>
            <w:r>
              <w:rPr>
                <w:rFonts w:ascii="Times New Roman" w:hAnsi="Times New Roman" w:cs="宋体"/>
                <w:sz w:val="18"/>
                <w:szCs w:val="18"/>
              </w:rPr>
              <w:t>为此向法院提起诉讼</w:t>
            </w:r>
            <w:r>
              <w:rPr>
                <w:rFonts w:ascii="Times New Roman" w:hAnsi="Times New Roman" w:cs="宋体"/>
                <w:spacing w:val="-2"/>
                <w:sz w:val="18"/>
                <w:szCs w:val="18"/>
              </w:rPr>
              <w:t>，</w:t>
            </w:r>
            <w:r>
              <w:rPr>
                <w:rFonts w:ascii="Times New Roman" w:hAnsi="Times New Roman" w:cs="宋体"/>
                <w:sz w:val="18"/>
                <w:szCs w:val="18"/>
              </w:rPr>
              <w:t>则该行政处罚决定 在诉讼期间（</w:t>
            </w:r>
            <w:r>
              <w:rPr>
                <w:rFonts w:ascii="Times New Roman" w:hAnsi="Times New Roman" w:cs="宋体"/>
                <w:spacing w:val="-2"/>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停止执行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与法</w:t>
            </w:r>
            <w:r>
              <w:rPr>
                <w:rFonts w:ascii="Times New Roman" w:hAnsi="Times New Roman" w:cs="宋体"/>
                <w:position w:val="7"/>
                <w:sz w:val="18"/>
                <w:szCs w:val="18"/>
              </w:rPr>
              <w:t>院协商处理执行与否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请求政府部</w:t>
            </w:r>
            <w:r>
              <w:rPr>
                <w:rFonts w:ascii="Times New Roman" w:hAnsi="Times New Roman" w:cs="宋体"/>
                <w:sz w:val="18"/>
                <w:szCs w:val="18"/>
              </w:rPr>
              <w:t>门决定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不停</w:t>
            </w:r>
            <w:r>
              <w:rPr>
                <w:rFonts w:ascii="Times New Roman" w:hAnsi="Times New Roman" w:cs="宋体"/>
                <w:position w:val="8"/>
                <w:sz w:val="18"/>
                <w:szCs w:val="18"/>
              </w:rPr>
              <w:t>止执行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36"/>
          <w:szCs w:val="36"/>
        </w:rPr>
      </w:pPr>
      <w:r>
        <w:rPr>
          <w:rFonts w:hint="eastAsia" w:ascii="Times New Roman" w:hAnsi="Times New Roman"/>
          <w:b/>
          <w:sz w:val="36"/>
          <w:szCs w:val="36"/>
        </w:rPr>
        <w:t>多选题</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26"/>
              <w:rPr>
                <w:rFonts w:ascii="Times New Roman" w:hAnsi="Times New Roman"/>
                <w:kern w:val="0"/>
                <w:sz w:val="18"/>
                <w:szCs w:val="18"/>
              </w:rPr>
            </w:pPr>
            <w:r>
              <w:rPr>
                <w:rFonts w:ascii="Times New Roman" w:hAnsi="Times New Roman" w:cs="宋体"/>
                <w:position w:val="7"/>
                <w:sz w:val="18"/>
                <w:szCs w:val="18"/>
              </w:rPr>
              <w:t>以下关于民事纠纷的特点说法正确的有（</w:t>
            </w:r>
            <w:r>
              <w:rPr>
                <w:rFonts w:ascii="Times New Roman" w:hAnsi="Times New Roman" w:cs="宋体"/>
                <w:spacing w:val="-2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民事纠纷主体之间的法律地位可以不平等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民事</w:t>
            </w:r>
            <w:r>
              <w:rPr>
                <w:rFonts w:ascii="Times New Roman" w:hAnsi="Times New Roman" w:cs="宋体"/>
                <w:sz w:val="18"/>
                <w:szCs w:val="18"/>
              </w:rPr>
              <w:t>纠纷的内容是对民事权利义务的争议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8"/>
                <w:sz w:val="18"/>
                <w:szCs w:val="18"/>
              </w:rPr>
              <w:t>发包人和承包人就有关工期</w:t>
            </w:r>
            <w:r>
              <w:rPr>
                <w:rFonts w:ascii="Times New Roman" w:hAnsi="Times New Roman" w:cs="宋体"/>
                <w:spacing w:val="-4"/>
                <w:position w:val="8"/>
                <w:sz w:val="18"/>
                <w:szCs w:val="18"/>
              </w:rPr>
              <w:t>、</w:t>
            </w:r>
            <w:r>
              <w:rPr>
                <w:rFonts w:ascii="Times New Roman" w:hAnsi="Times New Roman" w:cs="宋体"/>
                <w:position w:val="8"/>
                <w:sz w:val="18"/>
                <w:szCs w:val="18"/>
              </w:rPr>
              <w:t>质量</w:t>
            </w:r>
            <w:r>
              <w:rPr>
                <w:rFonts w:ascii="Times New Roman" w:hAnsi="Times New Roman" w:cs="宋体"/>
                <w:spacing w:val="-3"/>
                <w:position w:val="8"/>
                <w:sz w:val="18"/>
                <w:szCs w:val="18"/>
              </w:rPr>
              <w:t>、</w:t>
            </w:r>
            <w:r>
              <w:rPr>
                <w:rFonts w:ascii="Times New Roman" w:hAnsi="Times New Roman" w:cs="宋体"/>
                <w:position w:val="8"/>
                <w:sz w:val="18"/>
                <w:szCs w:val="18"/>
              </w:rPr>
              <w:t>造价等产生的建设工程合同争议是民事纠纷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民事纠</w:t>
            </w:r>
            <w:r>
              <w:rPr>
                <w:rFonts w:ascii="Times New Roman" w:hAnsi="Times New Roman" w:cs="宋体"/>
                <w:sz w:val="18"/>
                <w:szCs w:val="18"/>
              </w:rPr>
              <w:t>纷主要包括合同纠纷和侵权纠纷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施工单位</w:t>
            </w:r>
            <w:r>
              <w:rPr>
                <w:rFonts w:ascii="Times New Roman" w:hAnsi="Times New Roman" w:cs="宋体"/>
                <w:position w:val="7"/>
                <w:sz w:val="18"/>
                <w:szCs w:val="18"/>
              </w:rPr>
              <w:t>在施工中未采取相应防范措施造成他人损害属于民事纠纷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BCDE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下列对仲裁的理解正确的有（</w:t>
            </w:r>
            <w:r>
              <w:rPr>
                <w:rFonts w:ascii="Times New Roman" w:hAnsi="Times New Roman" w:cs="宋体"/>
                <w:spacing w:val="-27"/>
                <w:sz w:val="18"/>
                <w:szCs w:val="18"/>
              </w:rPr>
              <w:t>）</w:t>
            </w:r>
            <w:r>
              <w:rPr>
                <w:rFonts w:ascii="Times New Roman" w:hAnsi="Times New Roman" w:cs="宋体"/>
                <w:spacing w:val="-2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3"/>
              <w:rPr>
                <w:rStyle w:val="5"/>
                <w:rFonts w:ascii="Times New Roman" w:hAnsi="Times New Roman"/>
                <w:sz w:val="18"/>
                <w:szCs w:val="18"/>
              </w:rPr>
            </w:pPr>
            <w:r>
              <w:rPr>
                <w:rFonts w:ascii="Times New Roman" w:hAnsi="Times New Roman" w:cs="宋体"/>
                <w:sz w:val="18"/>
                <w:szCs w:val="18"/>
              </w:rPr>
              <w:t>《仲裁法》的调整范围不包括劳动争议仲裁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仲裁机构的审理过程和裁决结果</w:t>
            </w:r>
            <w:r>
              <w:rPr>
                <w:rFonts w:ascii="Times New Roman" w:hAnsi="Times New Roman" w:cs="宋体"/>
                <w:spacing w:val="-2"/>
                <w:position w:val="7"/>
                <w:sz w:val="18"/>
                <w:szCs w:val="18"/>
              </w:rPr>
              <w:t>，</w:t>
            </w:r>
            <w:r>
              <w:rPr>
                <w:rFonts w:ascii="Times New Roman" w:hAnsi="Times New Roman" w:cs="宋体"/>
                <w:position w:val="7"/>
                <w:sz w:val="18"/>
                <w:szCs w:val="18"/>
              </w:rPr>
              <w:t>非经当事人同意</w:t>
            </w:r>
            <w:r>
              <w:rPr>
                <w:rFonts w:ascii="Times New Roman" w:hAnsi="Times New Roman" w:cs="宋体"/>
                <w:spacing w:val="-2"/>
                <w:position w:val="7"/>
                <w:sz w:val="18"/>
                <w:szCs w:val="18"/>
              </w:rPr>
              <w:t>，</w:t>
            </w:r>
            <w:r>
              <w:rPr>
                <w:rFonts w:ascii="Times New Roman" w:hAnsi="Times New Roman" w:cs="宋体"/>
                <w:position w:val="7"/>
                <w:sz w:val="18"/>
                <w:szCs w:val="18"/>
              </w:rPr>
              <w:t>不得公开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仲裁机构的</w:t>
            </w:r>
            <w:r>
              <w:rPr>
                <w:rFonts w:ascii="Times New Roman" w:hAnsi="Times New Roman" w:cs="宋体"/>
                <w:sz w:val="18"/>
                <w:szCs w:val="18"/>
              </w:rPr>
              <w:t>审理活动独立于当地的行政机关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仲裁庭的组织形式</w:t>
            </w:r>
            <w:r>
              <w:rPr>
                <w:rFonts w:ascii="Times New Roman" w:hAnsi="Times New Roman" w:cs="宋体"/>
                <w:spacing w:val="-5"/>
                <w:sz w:val="18"/>
                <w:szCs w:val="18"/>
              </w:rPr>
              <w:t>，</w:t>
            </w:r>
            <w:r>
              <w:rPr>
                <w:rFonts w:ascii="Times New Roman" w:hAnsi="Times New Roman" w:cs="宋体"/>
                <w:sz w:val="18"/>
                <w:szCs w:val="18"/>
              </w:rPr>
              <w:t>由仲裁委员会主任指定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仲裁实行</w:t>
            </w:r>
            <w:r>
              <w:rPr>
                <w:rFonts w:ascii="Times New Roman" w:hAnsi="Times New Roman" w:cs="宋体"/>
                <w:position w:val="7"/>
                <w:sz w:val="18"/>
                <w:szCs w:val="18"/>
              </w:rPr>
              <w:t>一裁终局制度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color w:val="auto"/>
                <w:kern w:val="0"/>
                <w:sz w:val="18"/>
                <w:szCs w:val="18"/>
              </w:rPr>
            </w:pPr>
            <w:r>
              <w:rPr>
                <w:rFonts w:ascii="Times New Roman" w:hAnsi="Times New Roman"/>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color w:val="auto"/>
                <w:kern w:val="0"/>
                <w:sz w:val="18"/>
                <w:szCs w:val="18"/>
              </w:rPr>
            </w:pPr>
            <w:r>
              <w:rPr>
                <w:rFonts w:hint="eastAsia" w:ascii="Times New Roman" w:hAnsi="Times New Roman"/>
                <w:color w:val="auto"/>
                <w:kern w:val="0"/>
                <w:sz w:val="18"/>
                <w:szCs w:val="18"/>
                <w:lang w:eastAsia="zh-CN"/>
              </w:rPr>
              <w:t>14</w:t>
            </w:r>
            <w:r>
              <w:rPr>
                <w:rFonts w:hint="eastAsia" w:ascii="Times New Roman" w:hAnsi="Times New Roman"/>
                <w:color w:val="auto"/>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下列关于仲裁与诉讼特点的表述</w:t>
            </w:r>
            <w:r>
              <w:rPr>
                <w:rFonts w:ascii="Times New Roman" w:hAnsi="Times New Roman" w:cs="宋体"/>
                <w:spacing w:val="-18"/>
                <w:position w:val="7"/>
                <w:sz w:val="18"/>
                <w:szCs w:val="18"/>
              </w:rPr>
              <w:t>，</w:t>
            </w:r>
            <w:r>
              <w:rPr>
                <w:rFonts w:ascii="Times New Roman" w:hAnsi="Times New Roman" w:cs="宋体"/>
                <w:position w:val="7"/>
                <w:sz w:val="18"/>
                <w:szCs w:val="18"/>
              </w:rPr>
              <w:t>正确的有（</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仲裁的程序相对灵活</w:t>
            </w:r>
            <w:r>
              <w:rPr>
                <w:rFonts w:ascii="Times New Roman" w:hAnsi="Times New Roman" w:cs="宋体"/>
                <w:spacing w:val="-2"/>
                <w:sz w:val="18"/>
                <w:szCs w:val="18"/>
              </w:rPr>
              <w:t>，</w:t>
            </w:r>
            <w:r>
              <w:rPr>
                <w:rFonts w:ascii="Times New Roman" w:hAnsi="Times New Roman" w:cs="宋体"/>
                <w:sz w:val="18"/>
                <w:szCs w:val="18"/>
              </w:rPr>
              <w:t>诉讼的程序较严格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仲裁以不公开审理为原则</w:t>
            </w:r>
            <w:r>
              <w:rPr>
                <w:rFonts w:ascii="Times New Roman" w:hAnsi="Times New Roman" w:cs="宋体"/>
                <w:spacing w:val="-4"/>
                <w:position w:val="7"/>
                <w:sz w:val="18"/>
                <w:szCs w:val="18"/>
              </w:rPr>
              <w:t>，</w:t>
            </w:r>
            <w:r>
              <w:rPr>
                <w:rFonts w:ascii="Times New Roman" w:hAnsi="Times New Roman" w:cs="宋体"/>
                <w:position w:val="7"/>
                <w:sz w:val="18"/>
                <w:szCs w:val="18"/>
              </w:rPr>
              <w:t>诉讼则以不公开审理为例外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仲裁实行一裁终局制</w:t>
            </w:r>
            <w:r>
              <w:rPr>
                <w:rFonts w:ascii="Times New Roman" w:hAnsi="Times New Roman" w:cs="宋体"/>
                <w:spacing w:val="-7"/>
                <w:sz w:val="18"/>
                <w:szCs w:val="18"/>
              </w:rPr>
              <w:t>，</w:t>
            </w:r>
            <w:r>
              <w:rPr>
                <w:rFonts w:ascii="Times New Roman" w:hAnsi="Times New Roman" w:cs="宋体"/>
                <w:sz w:val="18"/>
                <w:szCs w:val="18"/>
              </w:rPr>
              <w:t>诉讼实行两审终审制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仲裁委员会由双方协商确定</w:t>
            </w:r>
            <w:r>
              <w:rPr>
                <w:rFonts w:ascii="Times New Roman" w:hAnsi="Times New Roman" w:cs="宋体"/>
                <w:spacing w:val="-5"/>
                <w:position w:val="7"/>
                <w:sz w:val="18"/>
                <w:szCs w:val="18"/>
              </w:rPr>
              <w:t>，</w:t>
            </w:r>
            <w:r>
              <w:rPr>
                <w:rFonts w:ascii="Times New Roman" w:hAnsi="Times New Roman" w:cs="宋体"/>
                <w:position w:val="7"/>
                <w:sz w:val="18"/>
                <w:szCs w:val="18"/>
              </w:rPr>
              <w:t>管辖法院不可以协商确定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仲裁和诉</w:t>
            </w:r>
            <w:r>
              <w:rPr>
                <w:rFonts w:ascii="Times New Roman" w:hAnsi="Times New Roman" w:cs="宋体"/>
                <w:sz w:val="18"/>
                <w:szCs w:val="18"/>
              </w:rPr>
              <w:t>讼是两种独立的争议解决方式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ABCE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330" w:lineRule="exact"/>
              <w:rPr>
                <w:rFonts w:ascii="Times New Roman" w:hAnsi="Times New Roman"/>
                <w:kern w:val="0"/>
                <w:sz w:val="18"/>
                <w:szCs w:val="18"/>
              </w:rPr>
            </w:pPr>
            <w:r>
              <w:rPr>
                <w:rFonts w:ascii="Times New Roman" w:hAnsi="Times New Roman" w:cs="宋体"/>
                <w:position w:val="8"/>
                <w:sz w:val="18"/>
                <w:szCs w:val="18"/>
              </w:rPr>
              <w:t>甲诉乙损害赔偿一案</w:t>
            </w:r>
            <w:r>
              <w:rPr>
                <w:rFonts w:ascii="Times New Roman" w:hAnsi="Times New Roman" w:cs="宋体"/>
                <w:spacing w:val="-10"/>
                <w:position w:val="8"/>
                <w:sz w:val="18"/>
                <w:szCs w:val="18"/>
              </w:rPr>
              <w:t>，</w:t>
            </w:r>
            <w:r>
              <w:rPr>
                <w:rFonts w:ascii="Times New Roman" w:hAnsi="Times New Roman" w:cs="宋体"/>
                <w:position w:val="8"/>
                <w:sz w:val="18"/>
                <w:szCs w:val="18"/>
              </w:rPr>
              <w:t>双方在诉讼中达成和解协议</w:t>
            </w:r>
            <w:r>
              <w:rPr>
                <w:rFonts w:ascii="Times New Roman" w:hAnsi="Times New Roman" w:cs="宋体"/>
                <w:spacing w:val="-10"/>
                <w:position w:val="8"/>
                <w:sz w:val="18"/>
                <w:szCs w:val="18"/>
              </w:rPr>
              <w:t>。</w:t>
            </w:r>
            <w:r>
              <w:rPr>
                <w:rFonts w:ascii="Times New Roman" w:hAnsi="Times New Roman" w:cs="宋体"/>
                <w:position w:val="8"/>
                <w:sz w:val="18"/>
                <w:szCs w:val="18"/>
              </w:rPr>
              <w:t>关于本案</w:t>
            </w:r>
            <w:r>
              <w:rPr>
                <w:rFonts w:ascii="Times New Roman" w:hAnsi="Times New Roman" w:cs="宋体"/>
                <w:spacing w:val="-10"/>
                <w:position w:val="8"/>
                <w:sz w:val="18"/>
                <w:szCs w:val="18"/>
              </w:rPr>
              <w:t>，</w:t>
            </w:r>
            <w:r>
              <w:rPr>
                <w:rFonts w:ascii="Times New Roman" w:hAnsi="Times New Roman" w:cs="宋体"/>
                <w:position w:val="8"/>
                <w:sz w:val="18"/>
                <w:szCs w:val="18"/>
              </w:rPr>
              <w:t>下列正确的是（</w:t>
            </w:r>
            <w:r>
              <w:rPr>
                <w:rFonts w:ascii="Times New Roman" w:hAnsi="Times New Roman" w:cs="宋体"/>
                <w:spacing w:val="-9"/>
                <w:position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当事人无权向法院申请撤诉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1" w:lineRule="auto"/>
              <w:ind w:firstLine="5"/>
              <w:rPr>
                <w:rFonts w:ascii="Times New Roman" w:hAnsi="Times New Roman"/>
                <w:kern w:val="0"/>
                <w:sz w:val="18"/>
                <w:szCs w:val="18"/>
              </w:rPr>
            </w:pPr>
            <w:r>
              <w:rPr>
                <w:rFonts w:ascii="Times New Roman" w:hAnsi="Times New Roman" w:cs="宋体"/>
                <w:sz w:val="18"/>
                <w:szCs w:val="18"/>
              </w:rPr>
              <w:t>因当事人已达成和解协议</w:t>
            </w:r>
            <w:r>
              <w:rPr>
                <w:rFonts w:ascii="Times New Roman" w:hAnsi="Times New Roman" w:cs="宋体"/>
                <w:spacing w:val="-4"/>
                <w:sz w:val="18"/>
                <w:szCs w:val="18"/>
              </w:rPr>
              <w:t>，</w:t>
            </w:r>
            <w:r>
              <w:rPr>
                <w:rFonts w:ascii="Times New Roman" w:hAnsi="Times New Roman" w:cs="宋体"/>
                <w:sz w:val="18"/>
                <w:szCs w:val="18"/>
              </w:rPr>
              <w:t>法院应当裁定终结诉讼程序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和解协议不具有强制执行效力</w:t>
            </w:r>
            <w:r>
              <w:rPr>
                <w:rFonts w:ascii="Times New Roman" w:hAnsi="Times New Roman" w:cs="宋体"/>
                <w:spacing w:val="-4"/>
                <w:sz w:val="18"/>
                <w:szCs w:val="18"/>
              </w:rPr>
              <w:t>，</w:t>
            </w:r>
            <w:r>
              <w:rPr>
                <w:rFonts w:ascii="Times New Roman" w:hAnsi="Times New Roman" w:cs="宋体"/>
                <w:sz w:val="18"/>
                <w:szCs w:val="18"/>
              </w:rPr>
              <w:t>一方不按和解协议履行</w:t>
            </w:r>
            <w:r>
              <w:rPr>
                <w:rFonts w:ascii="Times New Roman" w:hAnsi="Times New Roman" w:cs="宋体"/>
                <w:spacing w:val="-3"/>
                <w:sz w:val="18"/>
                <w:szCs w:val="18"/>
              </w:rPr>
              <w:t>，</w:t>
            </w:r>
            <w:r>
              <w:rPr>
                <w:rFonts w:ascii="Times New Roman" w:hAnsi="Times New Roman" w:cs="宋体"/>
                <w:sz w:val="18"/>
                <w:szCs w:val="18"/>
              </w:rPr>
              <w:t>另一方不得请求法院强制履行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当事人可以申请法院依和解协议内容制作调解书</w:t>
            </w:r>
            <w:r>
              <w:rPr>
                <w:rFonts w:ascii="Times New Roman" w:hAnsi="Times New Roman" w:cs="宋体"/>
                <w:spacing w:val="-2"/>
                <w:sz w:val="18"/>
                <w:szCs w:val="18"/>
              </w:rPr>
              <w:t>，</w:t>
            </w:r>
            <w:r>
              <w:rPr>
                <w:rFonts w:ascii="Times New Roman" w:hAnsi="Times New Roman" w:cs="宋体"/>
                <w:sz w:val="18"/>
                <w:szCs w:val="18"/>
              </w:rPr>
              <w:t>双方签收后</w:t>
            </w:r>
            <w:r>
              <w:rPr>
                <w:rFonts w:ascii="Times New Roman" w:hAnsi="Times New Roman" w:cs="宋体"/>
                <w:spacing w:val="-2"/>
                <w:sz w:val="18"/>
                <w:szCs w:val="18"/>
              </w:rPr>
              <w:t>，</w:t>
            </w:r>
            <w:r>
              <w:rPr>
                <w:rFonts w:ascii="Times New Roman" w:hAnsi="Times New Roman" w:cs="宋体"/>
                <w:sz w:val="18"/>
                <w:szCs w:val="18"/>
              </w:rPr>
              <w:t>产生法律效力</w:t>
            </w:r>
            <w:r>
              <w:rPr>
                <w:rFonts w:ascii="Times New Roman" w:hAnsi="Times New Roman" w:cs="宋体"/>
                <w:spacing w:val="-1"/>
                <w:sz w:val="18"/>
                <w:szCs w:val="18"/>
              </w:rPr>
              <w:t>，</w:t>
            </w:r>
            <w:r>
              <w:rPr>
                <w:rFonts w:ascii="Times New Roman" w:hAnsi="Times New Roman" w:cs="宋体"/>
                <w:sz w:val="18"/>
                <w:szCs w:val="18"/>
              </w:rPr>
              <w:t>并可强制履行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当事人可以申请法院依和解协议内容制作判决书</w:t>
            </w:r>
            <w:r>
              <w:rPr>
                <w:rFonts w:ascii="Times New Roman" w:hAnsi="Times New Roman" w:cs="宋体"/>
                <w:spacing w:val="-6"/>
                <w:sz w:val="18"/>
                <w:szCs w:val="18"/>
              </w:rPr>
              <w:t>，</w:t>
            </w:r>
            <w:r>
              <w:rPr>
                <w:rFonts w:ascii="Times New Roman" w:hAnsi="Times New Roman" w:cs="宋体"/>
                <w:sz w:val="18"/>
                <w:szCs w:val="18"/>
              </w:rPr>
              <w:t>一经作出即终局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下列有关鉴定的情形中</w:t>
            </w:r>
            <w:r>
              <w:rPr>
                <w:rFonts w:ascii="Times New Roman" w:hAnsi="Times New Roman" w:cs="宋体"/>
                <w:spacing w:val="-14"/>
                <w:position w:val="7"/>
                <w:sz w:val="18"/>
                <w:szCs w:val="18"/>
              </w:rPr>
              <w:t>，</w:t>
            </w:r>
            <w:r>
              <w:rPr>
                <w:rFonts w:ascii="Times New Roman" w:hAnsi="Times New Roman" w:cs="宋体"/>
                <w:position w:val="7"/>
                <w:sz w:val="18"/>
                <w:szCs w:val="18"/>
              </w:rPr>
              <w:t>属于可以申请重新鉴定的有（</w:t>
            </w:r>
            <w:r>
              <w:rPr>
                <w:rFonts w:ascii="Times New Roman" w:hAnsi="Times New Roman" w:cs="宋体"/>
                <w:spacing w:val="-14"/>
                <w:position w:val="7"/>
                <w:sz w:val="18"/>
                <w:szCs w:val="18"/>
              </w:rPr>
              <w:t>）</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鉴定机构不具备相关的鉴定资格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鉴定</w:t>
            </w:r>
            <w:r>
              <w:rPr>
                <w:rFonts w:ascii="Times New Roman" w:hAnsi="Times New Roman" w:cs="宋体"/>
                <w:position w:val="7"/>
                <w:sz w:val="18"/>
                <w:szCs w:val="18"/>
              </w:rPr>
              <w:t>过程中鉴定人员有违法行为但与当事人申请鉴定的案件无关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鉴定机构并</w:t>
            </w:r>
            <w:r>
              <w:rPr>
                <w:rFonts w:ascii="Times New Roman" w:hAnsi="Times New Roman" w:cs="宋体"/>
                <w:sz w:val="18"/>
                <w:szCs w:val="18"/>
              </w:rPr>
              <w:t>非当事人一方愿意选择的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鉴定程</w:t>
            </w:r>
            <w:r>
              <w:rPr>
                <w:rFonts w:ascii="Times New Roman" w:hAnsi="Times New Roman" w:cs="宋体"/>
                <w:position w:val="7"/>
                <w:sz w:val="18"/>
                <w:szCs w:val="18"/>
              </w:rPr>
              <w:t>序本身严重违法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鉴定结论</w:t>
            </w:r>
            <w:r>
              <w:rPr>
                <w:rFonts w:ascii="Times New Roman" w:hAnsi="Times New Roman" w:cs="宋体"/>
                <w:sz w:val="18"/>
                <w:szCs w:val="18"/>
              </w:rPr>
              <w:t>明显依据不足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当事人对人民法院委托的鉴定部门作出的鉴定结论有异议</w:t>
            </w:r>
            <w:r>
              <w:rPr>
                <w:rFonts w:ascii="Times New Roman" w:hAnsi="Times New Roman" w:cs="宋体"/>
                <w:spacing w:val="-4"/>
                <w:sz w:val="18"/>
                <w:szCs w:val="18"/>
              </w:rPr>
              <w:t>，</w:t>
            </w:r>
            <w:r>
              <w:rPr>
                <w:rFonts w:ascii="Times New Roman" w:hAnsi="Times New Roman" w:cs="宋体"/>
                <w:sz w:val="18"/>
                <w:szCs w:val="18"/>
              </w:rPr>
              <w:t>提出证据证明存在（</w:t>
            </w:r>
            <w:r>
              <w:rPr>
                <w:rFonts w:ascii="Times New Roman" w:hAnsi="Times New Roman" w:cs="宋体"/>
                <w:spacing w:val="-4"/>
                <w:sz w:val="18"/>
                <w:szCs w:val="18"/>
              </w:rPr>
              <w:t>），</w:t>
            </w:r>
            <w:r>
              <w:rPr>
                <w:rFonts w:ascii="Times New Roman" w:hAnsi="Times New Roman" w:cs="宋体"/>
                <w:sz w:val="18"/>
                <w:szCs w:val="18"/>
              </w:rPr>
              <w:t xml:space="preserve">其申请重新鉴定的 </w:t>
            </w:r>
            <w:r>
              <w:rPr>
                <w:rFonts w:ascii="Times New Roman" w:hAnsi="Times New Roman" w:cs="宋体"/>
                <w:spacing w:val="-25"/>
                <w:sz w:val="18"/>
                <w:szCs w:val="18"/>
              </w:rPr>
              <w:t>，</w:t>
            </w:r>
            <w:r>
              <w:rPr>
                <w:rFonts w:ascii="Times New Roman" w:hAnsi="Times New Roman" w:cs="宋体"/>
                <w:sz w:val="18"/>
                <w:szCs w:val="18"/>
              </w:rPr>
              <w:t>人民法院应予准许</w:t>
            </w:r>
            <w:r>
              <w:rPr>
                <w:rFonts w:ascii="Times New Roman" w:hAnsi="Times New Roman" w:cs="宋体"/>
                <w:spacing w:val="-2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鉴定机构或者鉴定人员不具备相关的鉴定资格的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鉴定</w:t>
            </w:r>
            <w:r>
              <w:rPr>
                <w:rFonts w:ascii="Times New Roman" w:hAnsi="Times New Roman" w:cs="宋体"/>
                <w:sz w:val="18"/>
                <w:szCs w:val="18"/>
              </w:rPr>
              <w:t>程序严重违法的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鉴定结论明</w:t>
            </w:r>
            <w:r>
              <w:rPr>
                <w:rFonts w:ascii="Times New Roman" w:hAnsi="Times New Roman" w:cs="宋体"/>
                <w:sz w:val="18"/>
                <w:szCs w:val="18"/>
              </w:rPr>
              <w:t>显依据不足的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鉴定结论有缺陷</w:t>
            </w:r>
            <w:r>
              <w:rPr>
                <w:rFonts w:ascii="Times New Roman" w:hAnsi="Times New Roman" w:cs="宋体"/>
                <w:spacing w:val="-5"/>
                <w:position w:val="7"/>
                <w:sz w:val="18"/>
                <w:szCs w:val="18"/>
              </w:rPr>
              <w:t>，</w:t>
            </w:r>
            <w:r>
              <w:rPr>
                <w:rFonts w:ascii="Times New Roman" w:hAnsi="Times New Roman" w:cs="宋体"/>
                <w:position w:val="7"/>
                <w:sz w:val="18"/>
                <w:szCs w:val="18"/>
              </w:rPr>
              <w:t>可以通过补充鉴定.重新质证或者补充质证等方法解决的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经过质证</w:t>
            </w:r>
            <w:r>
              <w:rPr>
                <w:rFonts w:ascii="Times New Roman" w:hAnsi="Times New Roman" w:cs="宋体"/>
                <w:sz w:val="18"/>
                <w:szCs w:val="18"/>
              </w:rPr>
              <w:t>认定不能作为证据使用的其他情形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ABCE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-0</w:t>
            </w:r>
            <w:r>
              <w:rPr>
                <w:rFonts w:hint="eastAsia" w:ascii="Times New Roman" w:hAnsi="Times New Roman"/>
                <w:kern w:val="0"/>
                <w:sz w:val="18"/>
                <w:szCs w:val="18"/>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当事人对法院管辖权有异议的</w:t>
            </w:r>
            <w:r>
              <w:rPr>
                <w:rFonts w:ascii="Times New Roman" w:hAnsi="Times New Roman" w:cs="宋体"/>
                <w:spacing w:val="-1"/>
                <w:sz w:val="18"/>
                <w:szCs w:val="18"/>
              </w:rPr>
              <w:t>，</w:t>
            </w:r>
            <w:r>
              <w:rPr>
                <w:rFonts w:ascii="Times New Roman" w:hAnsi="Times New Roman" w:cs="宋体"/>
                <w:sz w:val="18"/>
                <w:szCs w:val="18"/>
              </w:rPr>
              <w:t>应当在（</w:t>
            </w:r>
            <w:r>
              <w:rPr>
                <w:rFonts w:hint="eastAsia" w:ascii="Times New Roman" w:hAnsi="Times New Roman" w:cs="宋体"/>
                <w:sz w:val="18"/>
                <w:szCs w:val="18"/>
              </w:rPr>
              <w:t xml:space="preserve">  </w:t>
            </w:r>
            <w:r>
              <w:rPr>
                <w:rFonts w:ascii="Times New Roman" w:hAnsi="Times New Roman" w:cs="宋体"/>
                <w:spacing w:val="-1"/>
                <w:sz w:val="18"/>
                <w:szCs w:val="18"/>
              </w:rPr>
              <w:t>）</w:t>
            </w:r>
            <w:r>
              <w:rPr>
                <w:rFonts w:ascii="Times New Roman" w:hAnsi="Times New Roman" w:cs="宋体"/>
                <w:sz w:val="18"/>
                <w:szCs w:val="18"/>
              </w:rPr>
              <w:t>提出。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第一次开庭时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提交答辩状期间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被告收到起诉状副本之日起15日内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法庭辩论终结前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第一审判决作出前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-0</w:t>
            </w:r>
            <w:r>
              <w:rPr>
                <w:rFonts w:hint="eastAsia" w:ascii="Times New Roman" w:hAnsi="Times New Roman"/>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根据《民事诉讼法》</w:t>
            </w:r>
            <w:r>
              <w:rPr>
                <w:rFonts w:ascii="Times New Roman" w:hAnsi="Times New Roman" w:cs="宋体"/>
                <w:spacing w:val="-1"/>
                <w:sz w:val="18"/>
                <w:szCs w:val="18"/>
              </w:rPr>
              <w:t>，</w:t>
            </w:r>
            <w:r>
              <w:rPr>
                <w:rFonts w:ascii="Times New Roman" w:hAnsi="Times New Roman" w:cs="宋体"/>
                <w:sz w:val="18"/>
                <w:szCs w:val="18"/>
              </w:rPr>
              <w:t>属于广义民事诉讼当事人的有（</w:t>
            </w:r>
            <w:r>
              <w:rPr>
                <w:rFonts w:ascii="Times New Roman" w:hAnsi="Times New Roman" w:cs="宋体"/>
                <w:spacing w:val="-7"/>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第三人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刑事附带民事案件自诉人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 xml:space="preserve">辩护人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原告与被告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共同诉讼人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-0</w:t>
            </w:r>
            <w:r>
              <w:rPr>
                <w:rFonts w:hint="eastAsia" w:ascii="Times New Roman" w:hAnsi="Times New Roman"/>
                <w:kern w:val="0"/>
                <w:sz w:val="18"/>
                <w:szCs w:val="18"/>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当事人提交给法院的以下材料中</w:t>
            </w:r>
            <w:r>
              <w:rPr>
                <w:rFonts w:ascii="Times New Roman" w:hAnsi="Times New Roman" w:cs="宋体"/>
                <w:spacing w:val="-1"/>
                <w:sz w:val="18"/>
                <w:szCs w:val="18"/>
              </w:rPr>
              <w:t>，</w:t>
            </w:r>
            <w:r>
              <w:rPr>
                <w:rFonts w:ascii="Times New Roman" w:hAnsi="Times New Roman" w:cs="宋体"/>
                <w:sz w:val="18"/>
                <w:szCs w:val="18"/>
              </w:rPr>
              <w:t>不属于民事诉讼证据的有（</w:t>
            </w:r>
            <w:r>
              <w:rPr>
                <w:rFonts w:hint="eastAsia" w:ascii="Times New Roman" w:hAnsi="Times New Roman" w:cs="宋体"/>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建筑工程法规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建筑材料检验报告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工程竣工验收现场录像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双方往来的电子邮件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代理意见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-0</w:t>
            </w:r>
            <w:r>
              <w:rPr>
                <w:rFonts w:hint="eastAsia" w:ascii="Times New Roman" w:hAnsi="Times New Roman"/>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法律规定不公开审理的是涉及（</w:t>
            </w:r>
            <w:r>
              <w:rPr>
                <w:rFonts w:ascii="Times New Roman" w:hAnsi="Times New Roman" w:cs="宋体"/>
                <w:spacing w:val="-7"/>
                <w:sz w:val="18"/>
                <w:szCs w:val="18"/>
              </w:rPr>
              <w:t xml:space="preserve">    </w:t>
            </w:r>
            <w:r>
              <w:rPr>
                <w:rFonts w:ascii="Times New Roman" w:hAnsi="Times New Roman" w:cs="宋体"/>
                <w:spacing w:val="-1"/>
                <w:sz w:val="18"/>
                <w:szCs w:val="18"/>
              </w:rPr>
              <w:t>）</w:t>
            </w:r>
            <w:r>
              <w:rPr>
                <w:rFonts w:ascii="Times New Roman" w:hAnsi="Times New Roman" w:cs="宋体"/>
                <w:sz w:val="18"/>
                <w:szCs w:val="18"/>
              </w:rPr>
              <w:t>案件。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国家机密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个</w:t>
            </w:r>
            <w:r>
              <w:rPr>
                <w:rFonts w:ascii="Times New Roman" w:hAnsi="Times New Roman" w:cs="宋体"/>
                <w:sz w:val="18"/>
                <w:szCs w:val="18"/>
              </w:rPr>
              <w:t>人隐私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离婚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政府</w:t>
            </w:r>
            <w:r>
              <w:rPr>
                <w:rFonts w:ascii="Times New Roman" w:hAnsi="Times New Roman" w:cs="宋体"/>
                <w:position w:val="7"/>
                <w:sz w:val="18"/>
                <w:szCs w:val="18"/>
              </w:rPr>
              <w:t>投资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商业秘</w:t>
            </w:r>
            <w:r>
              <w:rPr>
                <w:rFonts w:ascii="Times New Roman" w:hAnsi="Times New Roman" w:cs="宋体"/>
                <w:sz w:val="18"/>
                <w:szCs w:val="18"/>
              </w:rPr>
              <w:t>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-0</w:t>
            </w:r>
            <w:r>
              <w:rPr>
                <w:rFonts w:hint="eastAsia" w:ascii="Times New Roman" w:hAnsi="Times New Roman"/>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人民法院对二审案件的审理</w:t>
            </w:r>
            <w:r>
              <w:rPr>
                <w:rFonts w:ascii="Times New Roman" w:hAnsi="Times New Roman" w:cs="宋体"/>
                <w:spacing w:val="-8"/>
                <w:sz w:val="18"/>
                <w:szCs w:val="18"/>
              </w:rPr>
              <w:t>，</w:t>
            </w:r>
            <w:r>
              <w:rPr>
                <w:rFonts w:ascii="Times New Roman" w:hAnsi="Times New Roman" w:cs="宋体"/>
                <w:sz w:val="18"/>
                <w:szCs w:val="18"/>
              </w:rPr>
              <w:t>在下列表述中</w:t>
            </w:r>
            <w:r>
              <w:rPr>
                <w:rFonts w:ascii="Times New Roman" w:hAnsi="Times New Roman" w:cs="宋体"/>
                <w:spacing w:val="-8"/>
                <w:sz w:val="18"/>
                <w:szCs w:val="18"/>
              </w:rPr>
              <w:t>，</w:t>
            </w:r>
            <w:r>
              <w:rPr>
                <w:rFonts w:ascii="Times New Roman" w:hAnsi="Times New Roman" w:cs="宋体"/>
                <w:sz w:val="18"/>
                <w:szCs w:val="18"/>
              </w:rPr>
              <w:t>正确的有（</w:t>
            </w:r>
            <w:r>
              <w:rPr>
                <w:rFonts w:ascii="Times New Roman" w:hAnsi="Times New Roman" w:cs="宋体"/>
                <w:spacing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一审判决认定事实基本清楚</w:t>
            </w:r>
            <w:r>
              <w:rPr>
                <w:rFonts w:ascii="Times New Roman" w:hAnsi="Times New Roman" w:cs="宋体"/>
                <w:spacing w:val="1"/>
                <w:sz w:val="18"/>
                <w:szCs w:val="18"/>
              </w:rPr>
              <w:t>，</w:t>
            </w:r>
            <w:r>
              <w:rPr>
                <w:rFonts w:ascii="Times New Roman" w:hAnsi="Times New Roman" w:cs="宋体"/>
                <w:sz w:val="18"/>
                <w:szCs w:val="18"/>
              </w:rPr>
              <w:t>但适用法律不当，发回重审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一审判决认定事实清楚</w:t>
            </w:r>
            <w:r>
              <w:rPr>
                <w:rFonts w:ascii="Times New Roman" w:hAnsi="Times New Roman" w:cs="宋体"/>
                <w:spacing w:val="1"/>
                <w:sz w:val="18"/>
                <w:szCs w:val="18"/>
              </w:rPr>
              <w:t>，</w:t>
            </w:r>
            <w:r>
              <w:rPr>
                <w:rFonts w:ascii="Times New Roman" w:hAnsi="Times New Roman" w:cs="宋体"/>
                <w:sz w:val="18"/>
                <w:szCs w:val="18"/>
              </w:rPr>
              <w:t>适用法律正确的，判决驳回上诉，维持原判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一审判决认定事实不清</w:t>
            </w:r>
            <w:r>
              <w:rPr>
                <w:rFonts w:ascii="Times New Roman" w:hAnsi="Times New Roman" w:cs="宋体"/>
                <w:spacing w:val="1"/>
                <w:sz w:val="18"/>
                <w:szCs w:val="18"/>
              </w:rPr>
              <w:t>，</w:t>
            </w:r>
            <w:r>
              <w:rPr>
                <w:rFonts w:ascii="Times New Roman" w:hAnsi="Times New Roman" w:cs="宋体"/>
                <w:sz w:val="18"/>
                <w:szCs w:val="18"/>
              </w:rPr>
              <w:t>证据不足，发回一审法院重审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一审判决适用法律错误的</w:t>
            </w:r>
            <w:r>
              <w:rPr>
                <w:rFonts w:ascii="Times New Roman" w:hAnsi="Times New Roman" w:cs="宋体"/>
                <w:spacing w:val="1"/>
                <w:sz w:val="18"/>
                <w:szCs w:val="18"/>
              </w:rPr>
              <w:t>，</w:t>
            </w:r>
            <w:r>
              <w:rPr>
                <w:rFonts w:ascii="Times New Roman" w:hAnsi="Times New Roman" w:cs="宋体"/>
                <w:sz w:val="18"/>
                <w:szCs w:val="18"/>
              </w:rPr>
              <w:t>依法改判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当事人对第二审案件的判决</w:t>
            </w:r>
            <w:r>
              <w:rPr>
                <w:rFonts w:ascii="Times New Roman" w:hAnsi="Times New Roman" w:cs="宋体"/>
                <w:spacing w:val="1"/>
                <w:sz w:val="18"/>
                <w:szCs w:val="18"/>
              </w:rPr>
              <w:t>，</w:t>
            </w:r>
            <w:r>
              <w:rPr>
                <w:rFonts w:ascii="Times New Roman" w:hAnsi="Times New Roman" w:cs="宋体"/>
                <w:sz w:val="18"/>
                <w:szCs w:val="18"/>
              </w:rPr>
              <w:t>不可以上诉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BCDE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-0</w:t>
            </w:r>
            <w:r>
              <w:rPr>
                <w:rFonts w:hint="eastAsia" w:ascii="Times New Roman" w:hAnsi="Times New Roman"/>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下列情形中</w:t>
            </w:r>
            <w:r>
              <w:rPr>
                <w:rFonts w:ascii="Times New Roman" w:hAnsi="Times New Roman" w:cs="宋体"/>
                <w:spacing w:val="-14"/>
                <w:position w:val="7"/>
                <w:sz w:val="18"/>
                <w:szCs w:val="18"/>
              </w:rPr>
              <w:t>，</w:t>
            </w:r>
            <w:r>
              <w:rPr>
                <w:rFonts w:ascii="Times New Roman" w:hAnsi="Times New Roman" w:cs="宋体"/>
                <w:position w:val="7"/>
                <w:sz w:val="18"/>
                <w:szCs w:val="18"/>
              </w:rPr>
              <w:t>人民法院应当再审的有（</w:t>
            </w:r>
            <w:r>
              <w:rPr>
                <w:rFonts w:ascii="Times New Roman" w:hAnsi="Times New Roman"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管辖错误的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违反法律规定</w:t>
            </w:r>
            <w:r>
              <w:rPr>
                <w:rFonts w:ascii="Times New Roman" w:hAnsi="Times New Roman" w:cs="宋体"/>
                <w:spacing w:val="-4"/>
                <w:position w:val="7"/>
                <w:sz w:val="18"/>
                <w:szCs w:val="18"/>
              </w:rPr>
              <w:t>，</w:t>
            </w:r>
            <w:r>
              <w:rPr>
                <w:rFonts w:ascii="Times New Roman" w:hAnsi="Times New Roman" w:cs="宋体"/>
                <w:position w:val="7"/>
                <w:sz w:val="18"/>
                <w:szCs w:val="18"/>
              </w:rPr>
              <w:t>剥夺当事人辩论权利的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缺席判决</w:t>
            </w:r>
            <w:r>
              <w:rPr>
                <w:rFonts w:ascii="Times New Roman" w:hAnsi="Times New Roman" w:cs="宋体"/>
                <w:sz w:val="18"/>
                <w:szCs w:val="18"/>
              </w:rPr>
              <w:t>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原判决</w:t>
            </w:r>
            <w:r>
              <w:rPr>
                <w:rFonts w:ascii="Times New Roman" w:hAnsi="Times New Roman" w:cs="宋体"/>
                <w:sz w:val="18"/>
                <w:szCs w:val="18"/>
              </w:rPr>
              <w:t>超出诉讼请求的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41"/>
              <w:rPr>
                <w:rFonts w:ascii="Times New Roman" w:hAnsi="Times New Roman"/>
                <w:kern w:val="0"/>
                <w:sz w:val="18"/>
                <w:szCs w:val="18"/>
              </w:rPr>
            </w:pPr>
            <w:r>
              <w:rPr>
                <w:rFonts w:ascii="Times New Roman" w:hAnsi="Times New Roman" w:cs="宋体"/>
                <w:spacing w:val="-1"/>
                <w:position w:val="7"/>
                <w:sz w:val="18"/>
                <w:szCs w:val="18"/>
              </w:rPr>
              <w:t>审判庭组</w:t>
            </w:r>
            <w:r>
              <w:rPr>
                <w:rFonts w:ascii="Times New Roman" w:hAnsi="Times New Roman" w:cs="宋体"/>
                <w:position w:val="7"/>
                <w:sz w:val="18"/>
                <w:szCs w:val="18"/>
              </w:rPr>
              <w:t>成不合法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-0</w:t>
            </w:r>
            <w:r>
              <w:rPr>
                <w:rFonts w:hint="eastAsia" w:ascii="Times New Roman" w:hAnsi="Times New Roman"/>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被执行人未履行生效法律文书确定的义务</w:t>
            </w:r>
            <w:r>
              <w:rPr>
                <w:rFonts w:ascii="Times New Roman" w:hAnsi="Times New Roman" w:cs="宋体"/>
                <w:spacing w:val="-5"/>
                <w:sz w:val="18"/>
                <w:szCs w:val="18"/>
              </w:rPr>
              <w:t>，</w:t>
            </w:r>
            <w:r>
              <w:rPr>
                <w:rFonts w:ascii="Times New Roman" w:hAnsi="Times New Roman" w:cs="宋体"/>
                <w:sz w:val="18"/>
                <w:szCs w:val="18"/>
              </w:rPr>
              <w:t>并具有（</w:t>
            </w:r>
            <w:r>
              <w:rPr>
                <w:rFonts w:ascii="Times New Roman" w:hAnsi="Times New Roman" w:cs="宋体"/>
                <w:spacing w:val="-4"/>
                <w:sz w:val="18"/>
                <w:szCs w:val="18"/>
              </w:rPr>
              <w:t>）</w:t>
            </w:r>
            <w:r>
              <w:rPr>
                <w:rFonts w:ascii="Times New Roman" w:hAnsi="Times New Roman" w:cs="宋体"/>
                <w:sz w:val="18"/>
                <w:szCs w:val="18"/>
              </w:rPr>
              <w:t>等情形</w:t>
            </w:r>
            <w:r>
              <w:rPr>
                <w:rFonts w:ascii="Times New Roman" w:hAnsi="Times New Roman" w:cs="宋体"/>
                <w:spacing w:val="-4"/>
                <w:sz w:val="18"/>
                <w:szCs w:val="18"/>
              </w:rPr>
              <w:t>，</w:t>
            </w:r>
            <w:r>
              <w:rPr>
                <w:rFonts w:ascii="Times New Roman" w:hAnsi="Times New Roman" w:cs="宋体"/>
                <w:sz w:val="18"/>
                <w:szCs w:val="18"/>
              </w:rPr>
              <w:t xml:space="preserve">人民法院应当将其纳入失信被执行人名单 </w:t>
            </w:r>
            <w:r>
              <w:rPr>
                <w:rFonts w:ascii="Times New Roman" w:hAnsi="Times New Roman" w:cs="宋体"/>
                <w:spacing w:val="-26"/>
                <w:sz w:val="18"/>
                <w:szCs w:val="18"/>
              </w:rPr>
              <w:t>，</w:t>
            </w:r>
            <w:r>
              <w:rPr>
                <w:rFonts w:ascii="Times New Roman" w:hAnsi="Times New Roman" w:cs="宋体"/>
                <w:sz w:val="18"/>
                <w:szCs w:val="18"/>
              </w:rPr>
              <w:t>依法对其进行信用惩戒</w:t>
            </w:r>
            <w:r>
              <w:rPr>
                <w:rFonts w:ascii="Times New Roman" w:hAnsi="Times New Roman" w:cs="宋体"/>
                <w:spacing w:val="-2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以伪造证据.暴力.威胁等方法妨碍执行的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通过</w:t>
            </w:r>
            <w:r>
              <w:rPr>
                <w:rFonts w:ascii="Times New Roman" w:hAnsi="Times New Roman" w:cs="宋体"/>
                <w:sz w:val="18"/>
                <w:szCs w:val="18"/>
              </w:rPr>
              <w:t>虚假诉讼.虚假仲裁转移财产的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拒绝书面报</w:t>
            </w:r>
            <w:r>
              <w:rPr>
                <w:rFonts w:ascii="Times New Roman" w:hAnsi="Times New Roman" w:cs="宋体"/>
                <w:position w:val="8"/>
                <w:sz w:val="18"/>
                <w:szCs w:val="18"/>
              </w:rPr>
              <w:t>告当前以及收到执行通知之日起前一年的财产情况的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违反</w:t>
            </w:r>
            <w:r>
              <w:rPr>
                <w:rFonts w:ascii="Times New Roman" w:hAnsi="Times New Roman" w:cs="宋体"/>
                <w:sz w:val="18"/>
                <w:szCs w:val="18"/>
              </w:rPr>
              <w:t>限制高消费令的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在执行期</w:t>
            </w:r>
            <w:r>
              <w:rPr>
                <w:rFonts w:ascii="Times New Roman" w:hAnsi="Times New Roman" w:cs="宋体"/>
                <w:position w:val="7"/>
                <w:sz w:val="18"/>
                <w:szCs w:val="18"/>
              </w:rPr>
              <w:t>间因丧失履行能力而拒不执行和解协议的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ABCD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-0</w:t>
            </w:r>
            <w:r>
              <w:rPr>
                <w:rFonts w:hint="eastAsia" w:ascii="Times New Roman" w:hAnsi="Times New Roman"/>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在执行过程中</w:t>
            </w:r>
            <w:r>
              <w:rPr>
                <w:rFonts w:ascii="Times New Roman" w:hAnsi="Times New Roman" w:cs="宋体"/>
                <w:spacing w:val="-11"/>
                <w:position w:val="7"/>
                <w:sz w:val="18"/>
                <w:szCs w:val="18"/>
              </w:rPr>
              <w:t>，</w:t>
            </w:r>
            <w:r>
              <w:rPr>
                <w:rFonts w:ascii="Times New Roman" w:hAnsi="Times New Roman" w:cs="宋体"/>
                <w:position w:val="7"/>
                <w:sz w:val="18"/>
                <w:szCs w:val="18"/>
              </w:rPr>
              <w:t>出现下列情况（</w:t>
            </w:r>
            <w:r>
              <w:rPr>
                <w:rFonts w:ascii="Times New Roman" w:hAnsi="Times New Roman" w:cs="宋体"/>
                <w:spacing w:val="-11"/>
                <w:position w:val="7"/>
                <w:sz w:val="18"/>
                <w:szCs w:val="18"/>
              </w:rPr>
              <w:t>），</w:t>
            </w:r>
            <w:r>
              <w:rPr>
                <w:rFonts w:ascii="Times New Roman" w:hAnsi="Times New Roman" w:cs="宋体"/>
                <w:position w:val="7"/>
                <w:sz w:val="18"/>
                <w:szCs w:val="18"/>
              </w:rPr>
              <w:t>人民法院应当裁定终结执行</w:t>
            </w:r>
            <w:r>
              <w:rPr>
                <w:rFonts w:hint="eastAsia" w:ascii="Times New Roman" w:hAnsi="Times New Roman" w:cs="宋体"/>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被执行人死亡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被执</w:t>
            </w:r>
            <w:r>
              <w:rPr>
                <w:rFonts w:ascii="Times New Roman" w:hAnsi="Times New Roman" w:cs="宋体"/>
                <w:position w:val="8"/>
                <w:sz w:val="18"/>
                <w:szCs w:val="18"/>
              </w:rPr>
              <w:t>行人确无财产可供执行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据以执行的</w:t>
            </w:r>
            <w:r>
              <w:rPr>
                <w:rFonts w:ascii="Times New Roman" w:hAnsi="Times New Roman" w:cs="宋体"/>
                <w:sz w:val="18"/>
                <w:szCs w:val="18"/>
              </w:rPr>
              <w:t>法律文书被撤销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20" w:lineRule="auto"/>
              <w:ind w:firstLine="6"/>
              <w:rPr>
                <w:rFonts w:ascii="Times New Roman" w:hAnsi="Times New Roman"/>
                <w:kern w:val="0"/>
                <w:sz w:val="18"/>
                <w:szCs w:val="18"/>
              </w:rPr>
            </w:pPr>
            <w:r>
              <w:rPr>
                <w:rFonts w:ascii="Times New Roman" w:hAnsi="Times New Roman" w:cs="宋体"/>
                <w:spacing w:val="-1"/>
                <w:sz w:val="18"/>
                <w:szCs w:val="18"/>
              </w:rPr>
              <w:t>追索抚</w:t>
            </w:r>
            <w:r>
              <w:rPr>
                <w:rFonts w:ascii="Times New Roman" w:hAnsi="Times New Roman" w:cs="宋体"/>
                <w:sz w:val="18"/>
                <w:szCs w:val="18"/>
              </w:rPr>
              <w:t>养费的权利人死亡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被追索抚</w:t>
            </w:r>
            <w:r>
              <w:rPr>
                <w:rFonts w:ascii="Times New Roman" w:hAnsi="Times New Roman" w:cs="宋体"/>
                <w:sz w:val="18"/>
                <w:szCs w:val="18"/>
              </w:rPr>
              <w:t>育费的义务人死亡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26"/>
              <w:rPr>
                <w:rFonts w:ascii="Times New Roman" w:hAnsi="Times New Roman"/>
                <w:kern w:val="0"/>
                <w:sz w:val="18"/>
                <w:szCs w:val="18"/>
              </w:rPr>
            </w:pPr>
            <w:r>
              <w:rPr>
                <w:rFonts w:ascii="Times New Roman" w:hAnsi="Times New Roman" w:cs="宋体"/>
                <w:sz w:val="18"/>
                <w:szCs w:val="18"/>
              </w:rPr>
              <w:t>在仲裁案件中被申请人提出仲裁反请求</w:t>
            </w:r>
            <w:r>
              <w:rPr>
                <w:rFonts w:ascii="Times New Roman" w:hAnsi="Times New Roman" w:cs="宋体"/>
                <w:spacing w:val="-56"/>
                <w:sz w:val="18"/>
                <w:szCs w:val="18"/>
              </w:rPr>
              <w:t>，</w:t>
            </w:r>
            <w:r>
              <w:rPr>
                <w:rFonts w:ascii="Times New Roman" w:hAnsi="Times New Roman" w:cs="宋体"/>
                <w:sz w:val="18"/>
                <w:szCs w:val="18"/>
              </w:rPr>
              <w:t>以下关于出现申请人.被申请人开庭缺席情况处理正确的是（</w:t>
            </w:r>
            <w:r>
              <w:rPr>
                <w:rFonts w:ascii="Times New Roman" w:hAnsi="Times New Roman"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如申请人无正当理由开庭时不到庭的</w:t>
            </w:r>
            <w:r>
              <w:rPr>
                <w:rFonts w:ascii="Times New Roman" w:hAnsi="Times New Roman" w:cs="宋体"/>
                <w:spacing w:val="-1"/>
                <w:sz w:val="18"/>
                <w:szCs w:val="18"/>
              </w:rPr>
              <w:t>，</w:t>
            </w:r>
            <w:r>
              <w:rPr>
                <w:rFonts w:ascii="Times New Roman" w:hAnsi="Times New Roman" w:cs="宋体"/>
                <w:sz w:val="18"/>
                <w:szCs w:val="18"/>
              </w:rPr>
              <w:t>视为撤回仲裁申请</w:t>
            </w:r>
            <w:r>
              <w:rPr>
                <w:rFonts w:ascii="Times New Roman" w:hAnsi="Times New Roman" w:cs="宋体"/>
                <w:spacing w:val="-1"/>
                <w:sz w:val="18"/>
                <w:szCs w:val="18"/>
              </w:rPr>
              <w:t>，</w:t>
            </w:r>
            <w:r>
              <w:rPr>
                <w:rFonts w:ascii="Times New Roman" w:hAnsi="Times New Roman" w:cs="宋体"/>
                <w:sz w:val="18"/>
                <w:szCs w:val="18"/>
              </w:rPr>
              <w:t>仲裁庭无须开庭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如申请人无正当理由开庭时不到庭的</w:t>
            </w:r>
            <w:r>
              <w:rPr>
                <w:rFonts w:ascii="Times New Roman" w:hAnsi="Times New Roman" w:cs="宋体"/>
                <w:spacing w:val="-2"/>
                <w:sz w:val="18"/>
                <w:szCs w:val="18"/>
              </w:rPr>
              <w:t>，</w:t>
            </w:r>
            <w:r>
              <w:rPr>
                <w:rFonts w:ascii="Times New Roman" w:hAnsi="Times New Roman" w:cs="宋体"/>
                <w:sz w:val="18"/>
                <w:szCs w:val="18"/>
              </w:rPr>
              <w:t>视为撤回仲裁申请</w:t>
            </w:r>
            <w:r>
              <w:rPr>
                <w:rFonts w:ascii="Times New Roman" w:hAnsi="Times New Roman" w:cs="宋体"/>
                <w:spacing w:val="-2"/>
                <w:sz w:val="18"/>
                <w:szCs w:val="18"/>
              </w:rPr>
              <w:t>，</w:t>
            </w:r>
            <w:r>
              <w:rPr>
                <w:rFonts w:ascii="Times New Roman" w:hAnsi="Times New Roman" w:cs="宋体"/>
                <w:sz w:val="18"/>
                <w:szCs w:val="18"/>
              </w:rPr>
              <w:t>但仲裁庭仍就反请求进行审理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如被申请人无正当理由开庭时不到庭的</w:t>
            </w:r>
            <w:r>
              <w:rPr>
                <w:rFonts w:ascii="Times New Roman" w:hAnsi="Times New Roman" w:cs="宋体"/>
                <w:spacing w:val="-3"/>
                <w:sz w:val="18"/>
                <w:szCs w:val="18"/>
              </w:rPr>
              <w:t>，</w:t>
            </w:r>
            <w:r>
              <w:rPr>
                <w:rFonts w:ascii="Times New Roman" w:hAnsi="Times New Roman" w:cs="宋体"/>
                <w:sz w:val="18"/>
                <w:szCs w:val="18"/>
              </w:rPr>
              <w:t>视为撤回反请求</w:t>
            </w:r>
            <w:r>
              <w:rPr>
                <w:rFonts w:ascii="Times New Roman" w:hAnsi="Times New Roman" w:cs="宋体"/>
                <w:spacing w:val="-2"/>
                <w:sz w:val="18"/>
                <w:szCs w:val="18"/>
              </w:rPr>
              <w:t>，</w:t>
            </w:r>
            <w:r>
              <w:rPr>
                <w:rFonts w:ascii="Times New Roman" w:hAnsi="Times New Roman" w:cs="宋体"/>
                <w:sz w:val="18"/>
                <w:szCs w:val="18"/>
              </w:rPr>
              <w:t>但仲裁庭仍就请求进行审理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如被申请人无正当理由开庭时不到庭的</w:t>
            </w:r>
            <w:r>
              <w:rPr>
                <w:rFonts w:ascii="Times New Roman" w:hAnsi="Times New Roman" w:cs="宋体"/>
                <w:spacing w:val="-5"/>
                <w:sz w:val="18"/>
                <w:szCs w:val="18"/>
              </w:rPr>
              <w:t>，</w:t>
            </w:r>
            <w:r>
              <w:rPr>
                <w:rFonts w:ascii="Times New Roman" w:hAnsi="Times New Roman" w:cs="宋体"/>
                <w:sz w:val="18"/>
                <w:szCs w:val="18"/>
              </w:rPr>
              <w:t>仲裁庭仍就请求和反请求进行审理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如申请人.被申请人无正当理由开庭时不到庭的</w:t>
            </w:r>
            <w:r>
              <w:rPr>
                <w:rFonts w:ascii="Times New Roman" w:hAnsi="Times New Roman" w:cs="宋体"/>
                <w:spacing w:val="-6"/>
                <w:position w:val="7"/>
                <w:sz w:val="18"/>
                <w:szCs w:val="18"/>
              </w:rPr>
              <w:t>，</w:t>
            </w:r>
            <w:r>
              <w:rPr>
                <w:rFonts w:ascii="Times New Roman" w:hAnsi="Times New Roman" w:cs="宋体"/>
                <w:position w:val="7"/>
                <w:sz w:val="18"/>
                <w:szCs w:val="18"/>
              </w:rPr>
              <w:t>则仲裁庭另行安排开庭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当事人申请仲裁应当符合的条件包括（</w:t>
            </w:r>
            <w:r>
              <w:rPr>
                <w:rFonts w:ascii="Times New Roman" w:hAnsi="Times New Roman" w:cs="宋体"/>
                <w:spacing w:val="-3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有效的仲裁协议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申请</w:t>
            </w:r>
            <w:r>
              <w:rPr>
                <w:rFonts w:ascii="Times New Roman" w:hAnsi="Times New Roman" w:cs="宋体"/>
                <w:position w:val="7"/>
                <w:sz w:val="18"/>
                <w:szCs w:val="18"/>
              </w:rPr>
              <w:t>人是与本案有直接利害关系的公民.法人和其他组织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有具体的仲</w:t>
            </w:r>
            <w:r>
              <w:rPr>
                <w:rFonts w:ascii="Times New Roman" w:hAnsi="Times New Roman" w:cs="宋体"/>
                <w:sz w:val="18"/>
                <w:szCs w:val="18"/>
              </w:rPr>
              <w:t>裁请求和事实.理由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属于仲</w:t>
            </w:r>
            <w:r>
              <w:rPr>
                <w:rFonts w:ascii="Times New Roman" w:hAnsi="Times New Roman" w:cs="宋体"/>
                <w:sz w:val="18"/>
                <w:szCs w:val="18"/>
              </w:rPr>
              <w:t>裁委员会的受理范围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仲裁委员</w:t>
            </w:r>
            <w:r>
              <w:rPr>
                <w:rFonts w:ascii="Times New Roman" w:hAnsi="Times New Roman" w:cs="宋体"/>
                <w:position w:val="7"/>
                <w:sz w:val="18"/>
                <w:szCs w:val="18"/>
              </w:rPr>
              <w:t>会的委员与申请人无利害关系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1" w:line="220" w:lineRule="auto"/>
              <w:ind w:firstLine="26"/>
              <w:rPr>
                <w:rFonts w:ascii="Times New Roman" w:hAnsi="Times New Roman"/>
                <w:kern w:val="0"/>
                <w:sz w:val="18"/>
                <w:szCs w:val="18"/>
              </w:rPr>
            </w:pPr>
            <w:r>
              <w:rPr>
                <w:rFonts w:ascii="Times New Roman" w:hAnsi="Times New Roman" w:cs="宋体"/>
                <w:sz w:val="18"/>
                <w:szCs w:val="18"/>
              </w:rPr>
              <w:t>下列各项中</w:t>
            </w:r>
            <w:r>
              <w:rPr>
                <w:rFonts w:ascii="Times New Roman" w:hAnsi="Times New Roman" w:cs="宋体"/>
                <w:spacing w:val="-18"/>
                <w:sz w:val="18"/>
                <w:szCs w:val="18"/>
              </w:rPr>
              <w:t>，</w:t>
            </w:r>
            <w:r>
              <w:rPr>
                <w:rFonts w:ascii="Times New Roman" w:hAnsi="Times New Roman" w:cs="宋体"/>
                <w:sz w:val="18"/>
                <w:szCs w:val="18"/>
              </w:rPr>
              <w:t>关于仲裁协议说法正确的有（</w:t>
            </w:r>
            <w:r>
              <w:rPr>
                <w:rFonts w:ascii="Times New Roman" w:hAnsi="Times New Roman"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3"/>
              <w:rPr>
                <w:rStyle w:val="5"/>
                <w:rFonts w:ascii="Times New Roman" w:hAnsi="Times New Roman"/>
                <w:sz w:val="18"/>
                <w:szCs w:val="18"/>
              </w:rPr>
            </w:pPr>
            <w:r>
              <w:rPr>
                <w:rFonts w:ascii="Times New Roman" w:hAnsi="Times New Roman" w:cs="宋体"/>
                <w:position w:val="7"/>
                <w:sz w:val="18"/>
                <w:szCs w:val="18"/>
              </w:rPr>
              <w:t>仲裁协议独立存在</w:t>
            </w:r>
            <w:r>
              <w:rPr>
                <w:rFonts w:ascii="Times New Roman" w:hAnsi="Times New Roman" w:cs="宋体"/>
                <w:spacing w:val="-1"/>
                <w:position w:val="7"/>
                <w:sz w:val="18"/>
                <w:szCs w:val="18"/>
              </w:rPr>
              <w:t>，</w:t>
            </w:r>
            <w:r>
              <w:rPr>
                <w:rFonts w:ascii="Times New Roman" w:hAnsi="Times New Roman" w:cs="宋体"/>
                <w:position w:val="7"/>
                <w:sz w:val="18"/>
                <w:szCs w:val="18"/>
              </w:rPr>
              <w:t>合同的变更.解除.终止或者无效</w:t>
            </w:r>
            <w:r>
              <w:rPr>
                <w:rFonts w:ascii="Times New Roman" w:hAnsi="Times New Roman" w:cs="宋体"/>
                <w:spacing w:val="-1"/>
                <w:position w:val="7"/>
                <w:sz w:val="18"/>
                <w:szCs w:val="18"/>
              </w:rPr>
              <w:t>，</w:t>
            </w:r>
            <w:r>
              <w:rPr>
                <w:rFonts w:ascii="Times New Roman" w:hAnsi="Times New Roman" w:cs="宋体"/>
                <w:position w:val="7"/>
                <w:sz w:val="18"/>
                <w:szCs w:val="18"/>
              </w:rPr>
              <w:t>不影响仲裁协议的效力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w:t>
            </w:r>
            <w:r>
              <w:rPr>
                <w:rFonts w:ascii="Times New Roman" w:hAnsi="Times New Roman" w:cs="宋体"/>
                <w:sz w:val="18"/>
                <w:szCs w:val="18"/>
              </w:rPr>
              <w:t>庭无权确认合同的效力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当事人对仲裁协议的效力有异议</w:t>
            </w:r>
            <w:r>
              <w:rPr>
                <w:rFonts w:ascii="Times New Roman" w:hAnsi="Times New Roman" w:cs="宋体"/>
                <w:spacing w:val="-7"/>
                <w:position w:val="7"/>
                <w:sz w:val="18"/>
                <w:szCs w:val="18"/>
              </w:rPr>
              <w:t>，</w:t>
            </w:r>
            <w:r>
              <w:rPr>
                <w:rFonts w:ascii="Times New Roman" w:hAnsi="Times New Roman" w:cs="宋体"/>
                <w:position w:val="7"/>
                <w:sz w:val="18"/>
                <w:szCs w:val="18"/>
              </w:rPr>
              <w:t>应当在仲裁庭首次开庭前提出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6"/>
              <w:rPr>
                <w:rFonts w:ascii="Times New Roman" w:hAnsi="Times New Roman"/>
                <w:kern w:val="0"/>
                <w:sz w:val="18"/>
                <w:szCs w:val="18"/>
              </w:rPr>
            </w:pPr>
            <w:r>
              <w:rPr>
                <w:rFonts w:ascii="Times New Roman" w:hAnsi="Times New Roman" w:cs="宋体"/>
                <w:sz w:val="18"/>
                <w:szCs w:val="18"/>
              </w:rPr>
              <w:t>当事人对仲裁协议的效力有异议</w:t>
            </w:r>
            <w:r>
              <w:rPr>
                <w:rFonts w:ascii="Times New Roman" w:hAnsi="Times New Roman" w:cs="宋体"/>
                <w:spacing w:val="-5"/>
                <w:sz w:val="18"/>
                <w:szCs w:val="18"/>
              </w:rPr>
              <w:t>，</w:t>
            </w:r>
            <w:r>
              <w:rPr>
                <w:rFonts w:ascii="Times New Roman" w:hAnsi="Times New Roman" w:cs="宋体"/>
                <w:sz w:val="18"/>
                <w:szCs w:val="18"/>
              </w:rPr>
              <w:t>应当请求人民法院作出裁定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一方当事人请求仲裁委员会作出决定</w:t>
            </w:r>
            <w:r>
              <w:rPr>
                <w:rFonts w:ascii="Times New Roman" w:hAnsi="Times New Roman" w:cs="宋体"/>
                <w:spacing w:val="-3"/>
                <w:sz w:val="18"/>
                <w:szCs w:val="18"/>
              </w:rPr>
              <w:t>，</w:t>
            </w:r>
            <w:r>
              <w:rPr>
                <w:rFonts w:ascii="Times New Roman" w:hAnsi="Times New Roman" w:cs="宋体"/>
                <w:sz w:val="18"/>
                <w:szCs w:val="18"/>
              </w:rPr>
              <w:t>另一方请求人民法院作出裁定的</w:t>
            </w:r>
            <w:r>
              <w:rPr>
                <w:rFonts w:ascii="Times New Roman" w:hAnsi="Times New Roman" w:cs="宋体"/>
                <w:spacing w:val="-3"/>
                <w:sz w:val="18"/>
                <w:szCs w:val="18"/>
              </w:rPr>
              <w:t>，</w:t>
            </w:r>
            <w:r>
              <w:rPr>
                <w:rFonts w:ascii="Times New Roman" w:hAnsi="Times New Roman" w:cs="宋体"/>
                <w:sz w:val="18"/>
                <w:szCs w:val="18"/>
              </w:rPr>
              <w:t>由人民法院裁定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根据《仲裁法》</w:t>
            </w:r>
            <w:r>
              <w:rPr>
                <w:rFonts w:ascii="Times New Roman" w:hAnsi="Times New Roman" w:cs="宋体"/>
                <w:spacing w:val="-14"/>
                <w:position w:val="7"/>
                <w:sz w:val="18"/>
                <w:szCs w:val="18"/>
              </w:rPr>
              <w:t>，</w:t>
            </w:r>
            <w:r>
              <w:rPr>
                <w:rFonts w:ascii="Times New Roman" w:hAnsi="Times New Roman" w:cs="宋体"/>
                <w:position w:val="7"/>
                <w:sz w:val="18"/>
                <w:szCs w:val="18"/>
              </w:rPr>
              <w:t>仲裁裁决可能被撤销的情形有（</w:t>
            </w:r>
            <w:r>
              <w:rPr>
                <w:rFonts w:ascii="Times New Roman" w:hAnsi="Times New Roman" w:cs="宋体"/>
                <w:spacing w:val="-14"/>
                <w:position w:val="7"/>
                <w:sz w:val="18"/>
                <w:szCs w:val="18"/>
              </w:rPr>
              <w:t>）</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裁决的事项超出仲裁协议约定范围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依据</w:t>
            </w:r>
            <w:r>
              <w:rPr>
                <w:rFonts w:ascii="Times New Roman" w:hAnsi="Times New Roman" w:cs="宋体"/>
                <w:position w:val="7"/>
                <w:sz w:val="18"/>
                <w:szCs w:val="18"/>
              </w:rPr>
              <w:t>伪证的证据作出裁决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双方当事人</w:t>
            </w:r>
            <w:r>
              <w:rPr>
                <w:rFonts w:ascii="Times New Roman" w:hAnsi="Times New Roman" w:cs="宋体"/>
                <w:sz w:val="18"/>
                <w:szCs w:val="18"/>
              </w:rPr>
              <w:t>均对裁决不服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重大案</w:t>
            </w:r>
            <w:r>
              <w:rPr>
                <w:rFonts w:ascii="Times New Roman" w:hAnsi="Times New Roman" w:cs="宋体"/>
                <w:sz w:val="18"/>
                <w:szCs w:val="18"/>
              </w:rPr>
              <w:t>件适用于独任庭审理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没有仲裁</w:t>
            </w:r>
            <w:r>
              <w:rPr>
                <w:rFonts w:ascii="Times New Roman" w:hAnsi="Times New Roman" w:cs="宋体"/>
                <w:sz w:val="18"/>
                <w:szCs w:val="18"/>
              </w:rPr>
              <w:t>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工程建设双方发生争议</w:t>
            </w:r>
            <w:r>
              <w:rPr>
                <w:rFonts w:ascii="Times New Roman" w:hAnsi="Times New Roman" w:cs="宋体"/>
                <w:spacing w:val="-1"/>
                <w:sz w:val="18"/>
                <w:szCs w:val="18"/>
              </w:rPr>
              <w:t>，</w:t>
            </w:r>
            <w:r>
              <w:rPr>
                <w:rFonts w:ascii="Times New Roman" w:hAnsi="Times New Roman" w:cs="宋体"/>
                <w:sz w:val="18"/>
                <w:szCs w:val="18"/>
              </w:rPr>
              <w:t>申请仲裁应具备的条件是（</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3"/>
              <w:rPr>
                <w:rStyle w:val="5"/>
                <w:rFonts w:ascii="Times New Roman" w:hAnsi="Times New Roman"/>
                <w:sz w:val="18"/>
                <w:szCs w:val="18"/>
              </w:rPr>
            </w:pPr>
            <w:r>
              <w:rPr>
                <w:rFonts w:ascii="Times New Roman" w:hAnsi="Times New Roman" w:cs="宋体"/>
                <w:sz w:val="18"/>
                <w:szCs w:val="18"/>
              </w:rPr>
              <w:t>有仲裁协议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有具</w:t>
            </w:r>
            <w:r>
              <w:rPr>
                <w:rFonts w:ascii="Times New Roman" w:hAnsi="Times New Roman" w:cs="宋体"/>
                <w:sz w:val="18"/>
                <w:szCs w:val="18"/>
              </w:rPr>
              <w:t>体的仲裁请求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属于仲裁委</w:t>
            </w:r>
            <w:r>
              <w:rPr>
                <w:rFonts w:ascii="Times New Roman" w:hAnsi="Times New Roman" w:cs="宋体"/>
                <w:position w:val="7"/>
                <w:sz w:val="18"/>
                <w:szCs w:val="18"/>
              </w:rPr>
              <w:t>员会的受理范围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选定</w:t>
            </w:r>
            <w:r>
              <w:rPr>
                <w:rFonts w:ascii="Times New Roman" w:hAnsi="Times New Roman" w:cs="宋体"/>
                <w:sz w:val="18"/>
                <w:szCs w:val="18"/>
              </w:rPr>
              <w:t>的仲裁委员会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有明确的</w:t>
            </w:r>
            <w:r>
              <w:rPr>
                <w:rFonts w:ascii="Times New Roman" w:hAnsi="Times New Roman" w:cs="宋体"/>
                <w:position w:val="7"/>
                <w:sz w:val="18"/>
                <w:szCs w:val="18"/>
              </w:rPr>
              <w:t>被申请人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甲公司与乙公司购销合同纠纷仲裁过程中</w:t>
            </w:r>
            <w:r>
              <w:rPr>
                <w:rFonts w:ascii="Times New Roman" w:hAnsi="Times New Roman" w:cs="宋体"/>
                <w:spacing w:val="-6"/>
                <w:sz w:val="18"/>
                <w:szCs w:val="18"/>
              </w:rPr>
              <w:t>，</w:t>
            </w:r>
            <w:r>
              <w:rPr>
                <w:rFonts w:ascii="Times New Roman" w:hAnsi="Times New Roman" w:cs="宋体"/>
                <w:sz w:val="18"/>
                <w:szCs w:val="18"/>
              </w:rPr>
              <w:t>甲公司要求对乙公司采取财产保全措施</w:t>
            </w:r>
            <w:r>
              <w:rPr>
                <w:rFonts w:ascii="Times New Roman" w:hAnsi="Times New Roman" w:cs="宋体"/>
                <w:spacing w:val="-6"/>
                <w:sz w:val="18"/>
                <w:szCs w:val="18"/>
              </w:rPr>
              <w:t>，</w:t>
            </w:r>
            <w:r>
              <w:rPr>
                <w:rFonts w:ascii="Times New Roman" w:hAnsi="Times New Roman" w:cs="宋体"/>
                <w:sz w:val="18"/>
                <w:szCs w:val="18"/>
              </w:rPr>
              <w:t>查封乙公司价值 100万元的货物</w:t>
            </w:r>
            <w:r>
              <w:rPr>
                <w:rFonts w:ascii="Times New Roman" w:hAnsi="Times New Roman" w:cs="宋体"/>
                <w:spacing w:val="-14"/>
                <w:sz w:val="18"/>
                <w:szCs w:val="18"/>
              </w:rPr>
              <w:t>，</w:t>
            </w:r>
            <w:r>
              <w:rPr>
                <w:rFonts w:ascii="Times New Roman" w:hAnsi="Times New Roman" w:cs="宋体"/>
                <w:sz w:val="18"/>
                <w:szCs w:val="18"/>
              </w:rPr>
              <w:t>仲裁委员会对此财产保全申请</w:t>
            </w:r>
            <w:r>
              <w:rPr>
                <w:rFonts w:ascii="Times New Roman" w:hAnsi="Times New Roman" w:cs="宋体"/>
                <w:spacing w:val="-14"/>
                <w:sz w:val="18"/>
                <w:szCs w:val="18"/>
              </w:rPr>
              <w:t>，</w:t>
            </w:r>
            <w:r>
              <w:rPr>
                <w:rFonts w:ascii="Times New Roman" w:hAnsi="Times New Roman" w:cs="宋体"/>
                <w:sz w:val="18"/>
                <w:szCs w:val="18"/>
              </w:rPr>
              <w:t>正确的处理是（</w:t>
            </w:r>
            <w:r>
              <w:rPr>
                <w:rFonts w:ascii="Times New Roman" w:hAnsi="Times New Roman" w:cs="宋体"/>
                <w:spacing w:val="-14"/>
                <w:sz w:val="18"/>
                <w:szCs w:val="18"/>
              </w:rPr>
              <w:t>）</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将当事人的申请提交乙公司所在地基层人民法院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告知</w:t>
            </w:r>
            <w:r>
              <w:rPr>
                <w:rFonts w:ascii="Times New Roman" w:hAnsi="Times New Roman" w:cs="宋体"/>
                <w:sz w:val="18"/>
                <w:szCs w:val="18"/>
              </w:rPr>
              <w:t>当事人向人民法院申请财产保全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将当事人的</w:t>
            </w:r>
            <w:r>
              <w:rPr>
                <w:rFonts w:ascii="Times New Roman" w:hAnsi="Times New Roman" w:cs="宋体"/>
                <w:position w:val="7"/>
                <w:sz w:val="18"/>
                <w:szCs w:val="18"/>
              </w:rPr>
              <w:t>申请提交货物所在地基层人民法院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将当事</w:t>
            </w:r>
            <w:r>
              <w:rPr>
                <w:rFonts w:ascii="Times New Roman" w:hAnsi="Times New Roman" w:cs="宋体"/>
                <w:sz w:val="18"/>
                <w:szCs w:val="18"/>
              </w:rPr>
              <w:t>人的申请提交乙公司所在地的仲裁委员会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19" w:lineRule="auto"/>
              <w:ind w:firstLine="7"/>
              <w:rPr>
                <w:rFonts w:ascii="Times New Roman" w:hAnsi="Times New Roman"/>
                <w:kern w:val="0"/>
                <w:sz w:val="18"/>
                <w:szCs w:val="18"/>
              </w:rPr>
            </w:pPr>
            <w:r>
              <w:rPr>
                <w:rFonts w:ascii="Times New Roman" w:hAnsi="Times New Roman" w:cs="宋体"/>
                <w:spacing w:val="-1"/>
                <w:sz w:val="18"/>
                <w:szCs w:val="18"/>
              </w:rPr>
              <w:t>将当事人</w:t>
            </w:r>
            <w:r>
              <w:rPr>
                <w:rFonts w:ascii="Times New Roman" w:hAnsi="Times New Roman" w:cs="宋体"/>
                <w:sz w:val="18"/>
                <w:szCs w:val="18"/>
              </w:rPr>
              <w:t>的申请提交货物所在地的仲裁委员会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20" w:lineRule="auto"/>
              <w:ind w:firstLine="12"/>
              <w:rPr>
                <w:rFonts w:ascii="Times New Roman" w:hAnsi="Times New Roman"/>
                <w:kern w:val="0"/>
                <w:sz w:val="18"/>
                <w:szCs w:val="18"/>
              </w:rPr>
            </w:pPr>
            <w:r>
              <w:rPr>
                <w:rFonts w:ascii="Times New Roman" w:hAnsi="Times New Roman" w:cs="宋体"/>
                <w:sz w:val="18"/>
                <w:szCs w:val="18"/>
              </w:rPr>
              <w:t>关于仲裁审理制度的说法</w:t>
            </w:r>
            <w:r>
              <w:rPr>
                <w:rFonts w:ascii="Times New Roman" w:hAnsi="Times New Roman" w:cs="宋体"/>
                <w:spacing w:val="-1"/>
                <w:sz w:val="18"/>
                <w:szCs w:val="18"/>
              </w:rPr>
              <w:t>，</w:t>
            </w:r>
            <w:r>
              <w:rPr>
                <w:rFonts w:ascii="Times New Roman" w:hAnsi="Times New Roman" w:cs="宋体"/>
                <w:sz w:val="18"/>
                <w:szCs w:val="18"/>
              </w:rPr>
              <w:t>正确的有（</w:t>
            </w:r>
            <w:r>
              <w:rPr>
                <w:rFonts w:hint="eastAsia" w:ascii="Times New Roman" w:hAnsi="Times New Roman" w:cs="宋体"/>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仲裁案件的审理以开庭审理为原则</w:t>
            </w:r>
            <w:r>
              <w:rPr>
                <w:rFonts w:ascii="Times New Roman" w:hAnsi="Times New Roman" w:cs="宋体"/>
                <w:spacing w:val="-2"/>
                <w:position w:val="7"/>
                <w:sz w:val="18"/>
                <w:szCs w:val="18"/>
              </w:rPr>
              <w:t>，</w:t>
            </w:r>
            <w:r>
              <w:rPr>
                <w:rFonts w:ascii="Times New Roman" w:hAnsi="Times New Roman" w:cs="宋体"/>
                <w:position w:val="7"/>
                <w:sz w:val="18"/>
                <w:szCs w:val="18"/>
              </w:rPr>
              <w:t>以书面审理为补充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是否</w:t>
            </w:r>
            <w:r>
              <w:rPr>
                <w:rFonts w:ascii="Times New Roman" w:hAnsi="Times New Roman" w:cs="宋体"/>
                <w:sz w:val="18"/>
                <w:szCs w:val="18"/>
              </w:rPr>
              <w:t>开庭审理可由双方当事人协商确定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8"/>
              <w:rPr>
                <w:rFonts w:ascii="Times New Roman" w:hAnsi="Times New Roman"/>
                <w:kern w:val="0"/>
                <w:sz w:val="18"/>
                <w:szCs w:val="18"/>
              </w:rPr>
            </w:pPr>
            <w:r>
              <w:rPr>
                <w:rFonts w:ascii="Times New Roman" w:hAnsi="Times New Roman" w:cs="宋体"/>
                <w:position w:val="7"/>
                <w:sz w:val="18"/>
                <w:szCs w:val="18"/>
              </w:rPr>
              <w:t>仲裁案件的审理以公开审理为原则</w:t>
            </w:r>
            <w:r>
              <w:rPr>
                <w:rFonts w:ascii="Times New Roman" w:hAnsi="Times New Roman" w:cs="宋体"/>
                <w:spacing w:val="-7"/>
                <w:position w:val="7"/>
                <w:sz w:val="18"/>
                <w:szCs w:val="18"/>
              </w:rPr>
              <w:t>，</w:t>
            </w:r>
            <w:r>
              <w:rPr>
                <w:rFonts w:ascii="Times New Roman" w:hAnsi="Times New Roman" w:cs="宋体"/>
                <w:position w:val="7"/>
                <w:sz w:val="18"/>
                <w:szCs w:val="18"/>
              </w:rPr>
              <w:t>以不公开审理为补充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当事人有充分的自由选择审理是否公开</w:t>
            </w:r>
            <w:r>
              <w:rPr>
                <w:rFonts w:ascii="Times New Roman" w:hAnsi="Times New Roman" w:cs="宋体"/>
                <w:spacing w:val="-5"/>
                <w:sz w:val="18"/>
                <w:szCs w:val="18"/>
              </w:rPr>
              <w:t>，</w:t>
            </w:r>
            <w:r>
              <w:rPr>
                <w:rFonts w:ascii="Times New Roman" w:hAnsi="Times New Roman" w:cs="宋体"/>
                <w:sz w:val="18"/>
                <w:szCs w:val="18"/>
              </w:rPr>
              <w:t>不受限制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涉及国家</w:t>
            </w:r>
            <w:r>
              <w:rPr>
                <w:rFonts w:ascii="Times New Roman" w:hAnsi="Times New Roman" w:cs="宋体"/>
                <w:position w:val="7"/>
                <w:sz w:val="18"/>
                <w:szCs w:val="18"/>
              </w:rPr>
              <w:t>秘密的案件不应当开庭审理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仲裁案件当事人申请仲裁后自行达成和解协议的</w:t>
            </w:r>
            <w:r>
              <w:rPr>
                <w:rFonts w:ascii="Times New Roman" w:hAnsi="Times New Roman" w:cs="宋体"/>
                <w:spacing w:val="-1"/>
                <w:sz w:val="18"/>
                <w:szCs w:val="18"/>
              </w:rPr>
              <w:t>，</w:t>
            </w:r>
            <w:r>
              <w:rPr>
                <w:rFonts w:ascii="Times New Roman" w:hAnsi="Times New Roman" w:cs="宋体"/>
                <w:sz w:val="18"/>
                <w:szCs w:val="18"/>
              </w:rPr>
              <w:t>可以（</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请求仲裁庭根据和解协议制作调解书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请求</w:t>
            </w:r>
            <w:r>
              <w:rPr>
                <w:rFonts w:ascii="Times New Roman" w:hAnsi="Times New Roman" w:cs="宋体"/>
                <w:sz w:val="18"/>
                <w:szCs w:val="18"/>
              </w:rPr>
              <w:t>仲裁庭根据和解协议制作裁决书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撤回仲裁</w:t>
            </w:r>
            <w:r>
              <w:rPr>
                <w:rFonts w:ascii="Times New Roman" w:hAnsi="Times New Roman" w:cs="宋体"/>
                <w:position w:val="7"/>
                <w:sz w:val="18"/>
                <w:szCs w:val="18"/>
              </w:rPr>
              <w:t>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请求</w:t>
            </w:r>
            <w:r>
              <w:rPr>
                <w:rFonts w:ascii="Times New Roman" w:hAnsi="Times New Roman" w:cs="宋体"/>
                <w:sz w:val="18"/>
                <w:szCs w:val="18"/>
              </w:rPr>
              <w:t>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请求法院</w:t>
            </w:r>
            <w:r>
              <w:rPr>
                <w:rFonts w:ascii="Times New Roman" w:hAnsi="Times New Roman" w:cs="宋体"/>
                <w:sz w:val="18"/>
                <w:szCs w:val="18"/>
              </w:rPr>
              <w:t>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甲乙双方发生合同纠纷</w:t>
            </w:r>
            <w:r>
              <w:rPr>
                <w:rFonts w:ascii="Times New Roman" w:hAnsi="Times New Roman" w:cs="宋体"/>
                <w:spacing w:val="-3"/>
                <w:sz w:val="18"/>
                <w:szCs w:val="18"/>
              </w:rPr>
              <w:t>，</w:t>
            </w:r>
            <w:r>
              <w:rPr>
                <w:rFonts w:ascii="Times New Roman" w:hAnsi="Times New Roman" w:cs="宋体"/>
                <w:sz w:val="18"/>
                <w:szCs w:val="18"/>
              </w:rPr>
              <w:t>甲向仲裁机构提请仲裁</w:t>
            </w:r>
            <w:r>
              <w:rPr>
                <w:rFonts w:ascii="Times New Roman" w:hAnsi="Times New Roman" w:cs="宋体"/>
                <w:spacing w:val="-3"/>
                <w:sz w:val="18"/>
                <w:szCs w:val="18"/>
              </w:rPr>
              <w:t>。</w:t>
            </w:r>
            <w:r>
              <w:rPr>
                <w:rFonts w:ascii="Times New Roman" w:hAnsi="Times New Roman" w:cs="宋体"/>
                <w:sz w:val="18"/>
                <w:szCs w:val="18"/>
              </w:rPr>
              <w:t>在仲裁过程中</w:t>
            </w:r>
            <w:r>
              <w:rPr>
                <w:rFonts w:ascii="Times New Roman" w:hAnsi="Times New Roman" w:cs="宋体"/>
                <w:spacing w:val="-2"/>
                <w:sz w:val="18"/>
                <w:szCs w:val="18"/>
              </w:rPr>
              <w:t>，</w:t>
            </w:r>
            <w:r>
              <w:rPr>
                <w:rFonts w:ascii="Times New Roman" w:hAnsi="Times New Roman" w:cs="宋体"/>
                <w:sz w:val="18"/>
                <w:szCs w:val="18"/>
              </w:rPr>
              <w:t>甲乙双方自行和解</w:t>
            </w:r>
            <w:r>
              <w:rPr>
                <w:rFonts w:ascii="Times New Roman" w:hAnsi="Times New Roman" w:cs="宋体"/>
                <w:spacing w:val="-2"/>
                <w:sz w:val="18"/>
                <w:szCs w:val="18"/>
              </w:rPr>
              <w:t>。</w:t>
            </w:r>
            <w:r>
              <w:rPr>
                <w:rFonts w:ascii="Times New Roman" w:hAnsi="Times New Roman" w:cs="宋体"/>
                <w:sz w:val="18"/>
                <w:szCs w:val="18"/>
              </w:rPr>
              <w:t>下列说法中</w:t>
            </w:r>
            <w:r>
              <w:rPr>
                <w:rFonts w:ascii="Times New Roman" w:hAnsi="Times New Roman" w:cs="宋体"/>
                <w:spacing w:val="-2"/>
                <w:sz w:val="18"/>
                <w:szCs w:val="18"/>
              </w:rPr>
              <w:t>，</w:t>
            </w:r>
            <w:r>
              <w:rPr>
                <w:rFonts w:ascii="Times New Roman" w:hAnsi="Times New Roman" w:cs="宋体"/>
                <w:sz w:val="18"/>
                <w:szCs w:val="18"/>
              </w:rPr>
              <w:t>符合 我国法律规定的是（</w:t>
            </w:r>
            <w:r>
              <w:rPr>
                <w:rFonts w:ascii="Times New Roman" w:hAnsi="Times New Roman"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甲乙不能自行进行和解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5"/>
              <w:rPr>
                <w:rFonts w:ascii="Times New Roman" w:hAnsi="Times New Roman"/>
                <w:kern w:val="0"/>
                <w:sz w:val="18"/>
                <w:szCs w:val="18"/>
              </w:rPr>
            </w:pPr>
            <w:r>
              <w:rPr>
                <w:rFonts w:ascii="Times New Roman" w:hAnsi="Times New Roman" w:cs="宋体"/>
                <w:sz w:val="18"/>
                <w:szCs w:val="18"/>
              </w:rPr>
              <w:t>达成和解协议后</w:t>
            </w:r>
            <w:r>
              <w:rPr>
                <w:rFonts w:ascii="Times New Roman" w:hAnsi="Times New Roman" w:cs="宋体"/>
                <w:spacing w:val="-4"/>
                <w:sz w:val="18"/>
                <w:szCs w:val="18"/>
              </w:rPr>
              <w:t>，</w:t>
            </w:r>
            <w:r>
              <w:rPr>
                <w:rFonts w:ascii="Times New Roman" w:hAnsi="Times New Roman" w:cs="宋体"/>
                <w:sz w:val="18"/>
                <w:szCs w:val="18"/>
              </w:rPr>
              <w:t>甲可以撤回仲裁申请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达成和解协议后</w:t>
            </w:r>
            <w:r>
              <w:rPr>
                <w:rFonts w:ascii="Times New Roman" w:hAnsi="Times New Roman" w:cs="宋体"/>
                <w:spacing w:val="-7"/>
                <w:sz w:val="18"/>
                <w:szCs w:val="18"/>
              </w:rPr>
              <w:t>，</w:t>
            </w:r>
            <w:r>
              <w:rPr>
                <w:rFonts w:ascii="Times New Roman" w:hAnsi="Times New Roman" w:cs="宋体"/>
                <w:sz w:val="18"/>
                <w:szCs w:val="18"/>
              </w:rPr>
              <w:t>甲可以向人民法院提起诉讼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甲撤回仲裁申请后又反悔的</w:t>
            </w:r>
            <w:r>
              <w:rPr>
                <w:rFonts w:ascii="Times New Roman" w:hAnsi="Times New Roman" w:cs="宋体"/>
                <w:spacing w:val="-5"/>
                <w:sz w:val="18"/>
                <w:szCs w:val="18"/>
              </w:rPr>
              <w:t>，</w:t>
            </w:r>
            <w:r>
              <w:rPr>
                <w:rFonts w:ascii="Times New Roman" w:hAnsi="Times New Roman" w:cs="宋体"/>
                <w:sz w:val="18"/>
                <w:szCs w:val="18"/>
              </w:rPr>
              <w:t>不得以同一事项申请仲裁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达成和解协议后</w:t>
            </w:r>
            <w:r>
              <w:rPr>
                <w:rFonts w:ascii="Times New Roman" w:hAnsi="Times New Roman" w:cs="宋体"/>
                <w:spacing w:val="-6"/>
                <w:position w:val="7"/>
                <w:sz w:val="18"/>
                <w:szCs w:val="18"/>
              </w:rPr>
              <w:t>，</w:t>
            </w:r>
            <w:r>
              <w:rPr>
                <w:rFonts w:ascii="Times New Roman" w:hAnsi="Times New Roman" w:cs="宋体"/>
                <w:position w:val="7"/>
                <w:sz w:val="18"/>
                <w:szCs w:val="18"/>
              </w:rPr>
              <w:t>甲可以请求仲裁庭根据和解协议作出裁决书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我国的调解方式主要有（</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法院调解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自</w:t>
            </w:r>
            <w:r>
              <w:rPr>
                <w:rFonts w:ascii="Times New Roman" w:hAnsi="Times New Roman" w:cs="宋体"/>
                <w:sz w:val="18"/>
                <w:szCs w:val="18"/>
              </w:rPr>
              <w:t>行调解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仲裁调</w:t>
            </w:r>
            <w:r>
              <w:rPr>
                <w:rFonts w:ascii="Times New Roman" w:hAnsi="Times New Roman" w:cs="宋体"/>
                <w:sz w:val="18"/>
                <w:szCs w:val="18"/>
              </w:rPr>
              <w:t>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下列关于争议评审机制的说法</w:t>
            </w:r>
            <w:r>
              <w:rPr>
                <w:rFonts w:ascii="Times New Roman" w:hAnsi="Times New Roman" w:cs="宋体"/>
                <w:spacing w:val="-18"/>
                <w:position w:val="7"/>
                <w:sz w:val="18"/>
                <w:szCs w:val="18"/>
              </w:rPr>
              <w:t>，</w:t>
            </w:r>
            <w:r>
              <w:rPr>
                <w:rFonts w:ascii="Times New Roman" w:hAnsi="Times New Roman" w:cs="宋体"/>
                <w:position w:val="7"/>
                <w:sz w:val="18"/>
                <w:szCs w:val="18"/>
              </w:rPr>
              <w:t>正确的有（</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具有专业性特点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具有</w:t>
            </w:r>
            <w:r>
              <w:rPr>
                <w:rFonts w:ascii="Times New Roman" w:hAnsi="Times New Roman" w:cs="宋体"/>
                <w:position w:val="7"/>
                <w:sz w:val="18"/>
                <w:szCs w:val="18"/>
              </w:rPr>
              <w:t>快速反应.现场解决问题的特点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有助于创造</w:t>
            </w:r>
            <w:r>
              <w:rPr>
                <w:rFonts w:ascii="Times New Roman" w:hAnsi="Times New Roman" w:cs="宋体"/>
                <w:sz w:val="18"/>
                <w:szCs w:val="18"/>
              </w:rPr>
              <w:t>良好气氛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经争议评审的案件</w:t>
            </w:r>
            <w:r>
              <w:rPr>
                <w:rFonts w:ascii="Times New Roman" w:hAnsi="Times New Roman" w:cs="宋体"/>
                <w:spacing w:val="-5"/>
                <w:position w:val="7"/>
                <w:sz w:val="18"/>
                <w:szCs w:val="18"/>
              </w:rPr>
              <w:t>，</w:t>
            </w:r>
            <w:r>
              <w:rPr>
                <w:rFonts w:ascii="Times New Roman" w:hAnsi="Times New Roman" w:cs="宋体"/>
                <w:position w:val="7"/>
                <w:sz w:val="18"/>
                <w:szCs w:val="18"/>
              </w:rPr>
              <w:t>不得再提起诉讼或仲裁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双方最终</w:t>
            </w:r>
            <w:r>
              <w:rPr>
                <w:rFonts w:ascii="Times New Roman" w:hAnsi="Times New Roman" w:cs="宋体"/>
                <w:sz w:val="18"/>
                <w:szCs w:val="18"/>
              </w:rPr>
              <w:t>仍保留诉讼或仲裁的救济途径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ABCE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下列属于行政许可特征的有（</w:t>
            </w:r>
            <w:r>
              <w:rPr>
                <w:rFonts w:ascii="Times New Roman" w:hAnsi="Times New Roman" w:cs="宋体"/>
                <w:spacing w:val="-27"/>
                <w:position w:val="7"/>
                <w:sz w:val="18"/>
                <w:szCs w:val="18"/>
              </w:rPr>
              <w:t>）</w:t>
            </w:r>
            <w:r>
              <w:rPr>
                <w:rFonts w:ascii="Times New Roman" w:hAnsi="Times New Roman" w:cs="宋体"/>
                <w:spacing w:val="-26"/>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行政许可只能由行政机关作出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行政</w:t>
            </w:r>
            <w:r>
              <w:rPr>
                <w:rFonts w:ascii="Times New Roman" w:hAnsi="Times New Roman" w:cs="宋体"/>
                <w:position w:val="7"/>
                <w:sz w:val="18"/>
                <w:szCs w:val="18"/>
              </w:rPr>
              <w:t>许可可以依职权或申请人申请而发生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行政许可可</w:t>
            </w:r>
            <w:r>
              <w:rPr>
                <w:rFonts w:ascii="Times New Roman" w:hAnsi="Times New Roman" w:cs="宋体"/>
                <w:sz w:val="18"/>
                <w:szCs w:val="18"/>
              </w:rPr>
              <w:t>以赋予申请人一定权利和义务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行政许</w:t>
            </w:r>
            <w:r>
              <w:rPr>
                <w:rFonts w:ascii="Times New Roman" w:hAnsi="Times New Roman" w:cs="宋体"/>
                <w:sz w:val="18"/>
                <w:szCs w:val="18"/>
              </w:rPr>
              <w:t>可应遵循法定程序作出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行政许可</w:t>
            </w:r>
            <w:r>
              <w:rPr>
                <w:rFonts w:ascii="Times New Roman" w:hAnsi="Times New Roman" w:cs="宋体"/>
                <w:position w:val="7"/>
                <w:sz w:val="18"/>
                <w:szCs w:val="18"/>
              </w:rPr>
              <w:t>可以口头形式作出批准或认可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行政机关及其工作人员在行使行政职权时有（</w:t>
            </w:r>
            <w:r>
              <w:rPr>
                <w:rFonts w:ascii="Times New Roman" w:hAnsi="Times New Roman" w:cs="宋体"/>
                <w:spacing w:val="-19"/>
                <w:sz w:val="18"/>
                <w:szCs w:val="18"/>
              </w:rPr>
              <w:t>）</w:t>
            </w:r>
            <w:r>
              <w:rPr>
                <w:rFonts w:ascii="Times New Roman" w:hAnsi="Times New Roman" w:cs="宋体"/>
                <w:sz w:val="18"/>
                <w:szCs w:val="18"/>
              </w:rPr>
              <w:t>情形的</w:t>
            </w:r>
            <w:r>
              <w:rPr>
                <w:rFonts w:ascii="Times New Roman" w:hAnsi="Times New Roman" w:cs="宋体"/>
                <w:spacing w:val="-18"/>
                <w:sz w:val="18"/>
                <w:szCs w:val="18"/>
              </w:rPr>
              <w:t>，</w:t>
            </w:r>
            <w:r>
              <w:rPr>
                <w:rFonts w:ascii="Times New Roman" w:hAnsi="Times New Roman" w:cs="宋体"/>
                <w:sz w:val="18"/>
                <w:szCs w:val="18"/>
              </w:rPr>
              <w:t>受害人有取得赔偿的权利</w:t>
            </w:r>
            <w:r>
              <w:rPr>
                <w:rFonts w:ascii="Times New Roman" w:hAnsi="Times New Roman"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唆使放纵他人以殴打.虐待等行为造成公民身体伤害或者死亡的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因公</w:t>
            </w:r>
            <w:r>
              <w:rPr>
                <w:rFonts w:ascii="Times New Roman" w:hAnsi="Times New Roman" w:cs="宋体"/>
                <w:sz w:val="18"/>
                <w:szCs w:val="18"/>
              </w:rPr>
              <w:t>民.法人和其他组织自己的行为致使损害发生的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违法拘留或</w:t>
            </w:r>
            <w:r>
              <w:rPr>
                <w:rFonts w:ascii="Times New Roman" w:hAnsi="Times New Roman" w:cs="宋体"/>
                <w:position w:val="7"/>
                <w:sz w:val="18"/>
                <w:szCs w:val="18"/>
              </w:rPr>
              <w:t>者违法采取限制公民人身自由的行政强制措施的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违法使</w:t>
            </w:r>
            <w:r>
              <w:rPr>
                <w:rFonts w:ascii="Times New Roman" w:hAnsi="Times New Roman" w:cs="宋体"/>
                <w:sz w:val="18"/>
                <w:szCs w:val="18"/>
              </w:rPr>
              <w:t>用警械造成公民身体伤害或者死亡的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非法拘禁</w:t>
            </w:r>
            <w:r>
              <w:rPr>
                <w:rFonts w:ascii="Times New Roman" w:hAnsi="Times New Roman" w:cs="宋体"/>
                <w:position w:val="7"/>
                <w:sz w:val="18"/>
                <w:szCs w:val="18"/>
              </w:rPr>
              <w:t>或者以其他方法非法剥夺公民人身自由的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ACDE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对限制人身自由的行政强制措施不服提起的诉讼</w:t>
            </w:r>
            <w:r>
              <w:rPr>
                <w:rFonts w:ascii="Times New Roman" w:hAnsi="Times New Roman" w:cs="宋体"/>
                <w:spacing w:val="-19"/>
                <w:position w:val="7"/>
                <w:sz w:val="18"/>
                <w:szCs w:val="18"/>
              </w:rPr>
              <w:t>，</w:t>
            </w:r>
            <w:r>
              <w:rPr>
                <w:rFonts w:ascii="Times New Roman" w:hAnsi="Times New Roman" w:cs="宋体"/>
                <w:position w:val="7"/>
                <w:sz w:val="18"/>
                <w:szCs w:val="18"/>
              </w:rPr>
              <w:t>由（</w:t>
            </w:r>
            <w:r>
              <w:rPr>
                <w:rFonts w:ascii="Times New Roman" w:hAnsi="Times New Roman" w:cs="宋体"/>
                <w:spacing w:val="-18"/>
                <w:position w:val="7"/>
                <w:sz w:val="18"/>
                <w:szCs w:val="18"/>
              </w:rPr>
              <w:t>）</w:t>
            </w:r>
            <w:r>
              <w:rPr>
                <w:rFonts w:ascii="Times New Roman" w:hAnsi="Times New Roman" w:cs="宋体"/>
                <w:position w:val="7"/>
                <w:sz w:val="18"/>
                <w:szCs w:val="18"/>
              </w:rPr>
              <w:t>人民法院管辖</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原告住所地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被</w:t>
            </w:r>
            <w:r>
              <w:rPr>
                <w:rFonts w:ascii="Times New Roman" w:hAnsi="Times New Roman" w:cs="宋体"/>
                <w:sz w:val="18"/>
                <w:szCs w:val="18"/>
              </w:rPr>
              <w:t>告住所地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限制人身</w:t>
            </w:r>
            <w:r>
              <w:rPr>
                <w:rFonts w:ascii="Times New Roman" w:hAnsi="Times New Roman" w:cs="宋体"/>
                <w:position w:val="7"/>
                <w:sz w:val="18"/>
                <w:szCs w:val="18"/>
              </w:rPr>
              <w:t>自由地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财产</w:t>
            </w:r>
            <w:r>
              <w:rPr>
                <w:rFonts w:ascii="Times New Roman" w:hAnsi="Times New Roman" w:cs="宋体"/>
                <w:sz w:val="18"/>
                <w:szCs w:val="18"/>
              </w:rPr>
              <w:t>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中级人民</w:t>
            </w:r>
            <w:r>
              <w:rPr>
                <w:rFonts w:ascii="Times New Roman" w:hAnsi="Times New Roman" w:cs="宋体"/>
                <w:position w:val="7"/>
                <w:sz w:val="18"/>
                <w:szCs w:val="18"/>
              </w:rPr>
              <w:t>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w:t>
            </w:r>
            <w:r>
              <w:rPr>
                <w:rFonts w:hint="eastAsia" w:ascii="Times New Roman" w:hAnsi="Times New Roman"/>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eastAsia="zh-CN"/>
              </w:rPr>
              <w:t>14-02-0008</w:t>
            </w:r>
            <w:r>
              <w:rPr>
                <w:rFonts w:hint="eastAsia" w:ascii="Times New Roman" w:hAnsi="Times New Roman"/>
                <w:kern w:val="0"/>
                <w:sz w:val="18"/>
                <w:szCs w:val="18"/>
              </w:rPr>
              <w:t>-02</w:t>
            </w:r>
            <w:r>
              <w:rPr>
                <w:rFonts w:ascii="Times New Roman" w:hAnsi="Times New Roman"/>
                <w:kern w:val="0"/>
                <w:sz w:val="18"/>
                <w:szCs w:val="18"/>
              </w:rPr>
              <w:t>-</w:t>
            </w:r>
            <w:r>
              <w:rPr>
                <w:rFonts w:hint="eastAsia" w:ascii="Times New Roman" w:hAnsi="Times New Roman"/>
                <w:kern w:val="0"/>
                <w:sz w:val="18"/>
                <w:szCs w:val="18"/>
              </w:rPr>
              <w:t>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公民.法人或者其他组织对行政机关的（</w:t>
            </w:r>
            <w:r>
              <w:rPr>
                <w:rFonts w:ascii="Times New Roman" w:hAnsi="Times New Roman" w:cs="宋体"/>
                <w:spacing w:val="-19"/>
                <w:position w:val="7"/>
                <w:sz w:val="18"/>
                <w:szCs w:val="18"/>
              </w:rPr>
              <w:t>）</w:t>
            </w:r>
            <w:r>
              <w:rPr>
                <w:rFonts w:ascii="Times New Roman" w:hAnsi="Times New Roman" w:cs="宋体"/>
                <w:position w:val="7"/>
                <w:sz w:val="18"/>
                <w:szCs w:val="18"/>
              </w:rPr>
              <w:t>不服</w:t>
            </w:r>
            <w:r>
              <w:rPr>
                <w:rFonts w:ascii="Times New Roman" w:hAnsi="Times New Roman" w:cs="宋体"/>
                <w:spacing w:val="-18"/>
                <w:position w:val="7"/>
                <w:sz w:val="18"/>
                <w:szCs w:val="18"/>
              </w:rPr>
              <w:t>，</w:t>
            </w:r>
            <w:r>
              <w:rPr>
                <w:rFonts w:ascii="Times New Roman" w:hAnsi="Times New Roman" w:cs="宋体"/>
                <w:position w:val="7"/>
                <w:sz w:val="18"/>
                <w:szCs w:val="18"/>
              </w:rPr>
              <w:t>可以申请行政复议</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行政处罚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强制措施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行政指</w:t>
            </w:r>
            <w:r>
              <w:rPr>
                <w:rFonts w:ascii="Times New Roman" w:hAnsi="Times New Roman" w:cs="宋体"/>
                <w:sz w:val="18"/>
                <w:szCs w:val="18"/>
              </w:rPr>
              <w:t>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ABD</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YTRjZDJiNTdmOGMwYWIwOTVhZjgyODQzMjM0YWMifQ=="/>
  </w:docVars>
  <w:rsids>
    <w:rsidRoot w:val="61C33BF0"/>
    <w:rsid w:val="000C2E4E"/>
    <w:rsid w:val="00114E6D"/>
    <w:rsid w:val="007D345E"/>
    <w:rsid w:val="00CB0C58"/>
    <w:rsid w:val="0BDC163F"/>
    <w:rsid w:val="0FCE5A99"/>
    <w:rsid w:val="157227F1"/>
    <w:rsid w:val="29C96A44"/>
    <w:rsid w:val="423654AA"/>
    <w:rsid w:val="5AA86E4E"/>
    <w:rsid w:val="5ABA77D8"/>
    <w:rsid w:val="5E0B4267"/>
    <w:rsid w:val="61C33BF0"/>
    <w:rsid w:val="63F14050"/>
    <w:rsid w:val="68000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1"/>
      <w:ind w:left="100"/>
    </w:pPr>
    <w:rPr>
      <w:rFonts w:ascii="宋体" w:hAnsi="宋体" w:cs="宋体"/>
      <w:sz w:val="22"/>
      <w:szCs w:val="22"/>
      <w:lang w:val="zh-CN" w:bidi="zh-CN"/>
    </w:rPr>
  </w:style>
  <w:style w:type="character" w:customStyle="1" w:styleId="5">
    <w:name w:val="样式 正文 +"/>
    <w:qFormat/>
    <w:uiPriority w:val="0"/>
    <w:rPr>
      <w:rFonts w:eastAsia="宋体"/>
      <w:kern w:val="0"/>
      <w:sz w:val="21"/>
    </w:rPr>
  </w:style>
  <w:style w:type="paragraph" w:styleId="6">
    <w:name w:val="List Paragraph"/>
    <w:basedOn w:val="1"/>
    <w:qFormat/>
    <w:uiPriority w:val="1"/>
    <w:pPr>
      <w:ind w:left="100"/>
    </w:pPr>
    <w:rPr>
      <w:rFonts w:ascii="宋体" w:hAnsi="宋体" w:cs="宋体"/>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14762</Words>
  <Characters>16948</Characters>
  <Lines>157</Lines>
  <Paragraphs>44</Paragraphs>
  <TotalTime>52</TotalTime>
  <ScaleCrop>false</ScaleCrop>
  <LinksUpToDate>false</LinksUpToDate>
  <CharactersWithSpaces>18503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2022-02-13T13:21:00Z</dcterms:created>
  <dc:creator>Leo</dc:creator>
  <cp:lastModifiedBy>阿白</cp:lastModifiedBy>
  <dcterms:modified xsi:type="dcterms:W3CDTF">2023-07-11T12:13:36Z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1F55DA110C5B4ACB83C30F691A60BFE9</vt:lpwstr>
  </property>
</Properties>
</file>